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5D9E" w:rsidRPr="003A5D9E" w:rsidRDefault="003A5D9E" w:rsidP="00FD340D">
      <w:pPr>
        <w:spacing w:after="120" w:line="240" w:lineRule="auto"/>
        <w:rPr>
          <w:rFonts w:eastAsiaTheme="minorEastAsia"/>
          <w:b/>
          <w:smallCaps/>
          <w:sz w:val="48"/>
          <w:szCs w:val="48"/>
          <w:lang w:eastAsia="ja-JP"/>
        </w:rPr>
      </w:pPr>
      <w:r>
        <w:rPr>
          <w:rFonts w:eastAsiaTheme="minorEastAsia"/>
          <w:b/>
          <w:noProof/>
          <w:color w:val="C00000"/>
          <w:sz w:val="32"/>
        </w:rPr>
        <mc:AlternateContent>
          <mc:Choice Requires="wps">
            <w:drawing>
              <wp:anchor distT="0" distB="0" distL="114300" distR="114300" simplePos="0" relativeHeight="251709440" behindDoc="0" locked="0" layoutInCell="1" allowOverlap="1" wp14:anchorId="083F01EF" wp14:editId="7439EFE8">
                <wp:simplePos x="0" y="0"/>
                <wp:positionH relativeFrom="column">
                  <wp:posOffset>25873</wp:posOffset>
                </wp:positionH>
                <wp:positionV relativeFrom="paragraph">
                  <wp:posOffset>-564515</wp:posOffset>
                </wp:positionV>
                <wp:extent cx="6240780" cy="1127052"/>
                <wp:effectExtent l="38100" t="38100" r="121920" b="111760"/>
                <wp:wrapNone/>
                <wp:docPr id="4" name="Rounded Rectangle 4"/>
                <wp:cNvGraphicFramePr/>
                <a:graphic xmlns:a="http://schemas.openxmlformats.org/drawingml/2006/main">
                  <a:graphicData uri="http://schemas.microsoft.com/office/word/2010/wordprocessingShape">
                    <wps:wsp>
                      <wps:cNvSpPr/>
                      <wps:spPr>
                        <a:xfrm>
                          <a:off x="0" y="0"/>
                          <a:ext cx="6240780" cy="1127052"/>
                        </a:xfrm>
                        <a:prstGeom prst="roundRect">
                          <a:avLst/>
                        </a:prstGeom>
                        <a:solidFill>
                          <a:srgbClr val="027095"/>
                        </a:solidFill>
                        <a:effectLst>
                          <a:outerShdw blurRad="50800" dist="38100" dir="2700000" algn="tl" rotWithShape="0">
                            <a:prstClr val="black">
                              <a:alpha val="40000"/>
                            </a:prstClr>
                          </a:outerShdw>
                        </a:effectLst>
                      </wps:spPr>
                      <wps:style>
                        <a:lnRef idx="2">
                          <a:schemeClr val="accent5">
                            <a:shade val="50000"/>
                          </a:schemeClr>
                        </a:lnRef>
                        <a:fillRef idx="1">
                          <a:schemeClr val="accent5"/>
                        </a:fillRef>
                        <a:effectRef idx="0">
                          <a:schemeClr val="accent5"/>
                        </a:effectRef>
                        <a:fontRef idx="minor">
                          <a:schemeClr val="lt1"/>
                        </a:fontRef>
                      </wps:style>
                      <wps:txbx>
                        <w:txbxContent>
                          <w:p w:rsidR="00503A7A" w:rsidRPr="003A5D9E" w:rsidRDefault="0068348C" w:rsidP="003A5D9E">
                            <w:pPr>
                              <w:spacing w:after="120" w:line="240" w:lineRule="auto"/>
                              <w:jc w:val="center"/>
                              <w:rPr>
                                <w:rFonts w:eastAsiaTheme="minorEastAsia"/>
                                <w:b/>
                                <w:i/>
                                <w:sz w:val="32"/>
                                <w:lang w:eastAsia="ja-JP"/>
                              </w:rPr>
                            </w:pPr>
                            <w:r>
                              <w:rPr>
                                <w:rFonts w:eastAsiaTheme="minorEastAsia"/>
                                <w:b/>
                                <w:i/>
                                <w:sz w:val="32"/>
                                <w:lang w:eastAsia="ja-JP"/>
                              </w:rPr>
                              <w:t xml:space="preserve">Research-Based </w:t>
                            </w:r>
                            <w:r w:rsidR="00503A7A" w:rsidRPr="003A5D9E">
                              <w:rPr>
                                <w:rFonts w:eastAsiaTheme="minorEastAsia"/>
                                <w:b/>
                                <w:i/>
                                <w:sz w:val="32"/>
                                <w:lang w:eastAsia="ja-JP"/>
                              </w:rPr>
                              <w:t xml:space="preserve">Clinical Strategies </w:t>
                            </w:r>
                            <w:r w:rsidR="00503A7A" w:rsidRPr="00C02D57">
                              <w:rPr>
                                <w:rFonts w:eastAsiaTheme="minorEastAsia"/>
                                <w:b/>
                                <w:i/>
                                <w:sz w:val="32"/>
                                <w:lang w:eastAsia="ja-JP"/>
                              </w:rPr>
                              <w:t>t</w:t>
                            </w:r>
                            <w:r w:rsidR="00503A7A" w:rsidRPr="003A5D9E">
                              <w:rPr>
                                <w:rFonts w:eastAsiaTheme="minorEastAsia"/>
                                <w:b/>
                                <w:i/>
                                <w:sz w:val="32"/>
                                <w:lang w:eastAsia="ja-JP"/>
                              </w:rPr>
                              <w:t>o Prevent and Address Adolescent Substance Use and Prescription Medication Misuse—Being Part of the Solution</w:t>
                            </w:r>
                          </w:p>
                          <w:p w:rsidR="00503A7A" w:rsidRPr="003A5D9E" w:rsidRDefault="00503A7A" w:rsidP="003A5D9E">
                            <w:pPr>
                              <w:spacing w:after="0" w:line="240" w:lineRule="auto"/>
                              <w:jc w:val="center"/>
                              <w:rPr>
                                <w:rFonts w:eastAsiaTheme="minorEastAsia"/>
                                <w:b/>
                                <w:smallCaps/>
                                <w:sz w:val="48"/>
                                <w:szCs w:val="48"/>
                                <w:lang w:eastAsia="ja-JP"/>
                              </w:rPr>
                            </w:pPr>
                            <w:r w:rsidRPr="003A5D9E">
                              <w:rPr>
                                <w:rFonts w:eastAsiaTheme="minorEastAsia"/>
                                <w:b/>
                                <w:smallCaps/>
                                <w:sz w:val="48"/>
                                <w:szCs w:val="48"/>
                                <w:lang w:eastAsia="ja-JP"/>
                              </w:rPr>
                              <w:t>Resources</w:t>
                            </w:r>
                            <w:r w:rsidR="0068348C">
                              <w:rPr>
                                <w:rFonts w:eastAsiaTheme="minorEastAsia"/>
                                <w:b/>
                                <w:smallCaps/>
                                <w:sz w:val="48"/>
                                <w:szCs w:val="48"/>
                                <w:lang w:eastAsia="ja-JP"/>
                              </w:rPr>
                              <w:t xml:space="preserve"> for Parts 1 and 2</w:t>
                            </w:r>
                          </w:p>
                          <w:p w:rsidR="00503A7A" w:rsidRDefault="00503A7A" w:rsidP="003A5D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83F01EF" id="Rounded Rectangle 4" o:spid="_x0000_s1026" style="position:absolute;margin-left:2.05pt;margin-top:-44.45pt;width:491.4pt;height:88.7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" fillcolor="#027095" strokecolor="#205867 [1608]" strokeweight="2pt">
                <v:shadow on="t" color="black" opacity="26214f" origin="-.5,-.5" offset=".74836mm,.74836mm"/>
                <v:textbox>
                  <w:txbxContent>
                    <w:p w:rsidR="00503A7A" w:rsidRPr="003A5D9E" w:rsidRDefault="0068348C" w:rsidP="003A5D9E">
                      <w:pPr>
                        <w:spacing w:after="120" w:line="240" w:lineRule="auto"/>
                        <w:jc w:val="center"/>
                        <w:rPr>
                          <w:rFonts w:eastAsiaTheme="minorEastAsia"/>
                          <w:b/>
                          <w:i/>
                          <w:sz w:val="32"/>
                          <w:lang w:eastAsia="ja-JP"/>
                        </w:rPr>
                      </w:pPr>
                      <w:r>
                        <w:rPr>
                          <w:rFonts w:eastAsiaTheme="minorEastAsia"/>
                          <w:b/>
                          <w:i/>
                          <w:sz w:val="32"/>
                          <w:lang w:eastAsia="ja-JP"/>
                        </w:rPr>
                        <w:t xml:space="preserve">Research-Based </w:t>
                      </w:r>
                      <w:r w:rsidR="00503A7A" w:rsidRPr="003A5D9E">
                        <w:rPr>
                          <w:rFonts w:eastAsiaTheme="minorEastAsia"/>
                          <w:b/>
                          <w:i/>
                          <w:sz w:val="32"/>
                          <w:lang w:eastAsia="ja-JP"/>
                        </w:rPr>
                        <w:t xml:space="preserve">Clinical Strategies </w:t>
                      </w:r>
                      <w:r w:rsidR="00503A7A" w:rsidRPr="00C02D57">
                        <w:rPr>
                          <w:rFonts w:eastAsiaTheme="minorEastAsia"/>
                          <w:b/>
                          <w:i/>
                          <w:sz w:val="32"/>
                          <w:lang w:eastAsia="ja-JP"/>
                        </w:rPr>
                        <w:t>t</w:t>
                      </w:r>
                      <w:r w:rsidR="00503A7A" w:rsidRPr="003A5D9E">
                        <w:rPr>
                          <w:rFonts w:eastAsiaTheme="minorEastAsia"/>
                          <w:b/>
                          <w:i/>
                          <w:sz w:val="32"/>
                          <w:lang w:eastAsia="ja-JP"/>
                        </w:rPr>
                        <w:t>o Prevent and Address Adolescent Substance Use and Prescription Medication Misuse—Being Part of the Solution</w:t>
                      </w:r>
                    </w:p>
                    <w:p w:rsidR="00503A7A" w:rsidRPr="003A5D9E" w:rsidRDefault="00503A7A" w:rsidP="003A5D9E">
                      <w:pPr>
                        <w:spacing w:after="0" w:line="240" w:lineRule="auto"/>
                        <w:jc w:val="center"/>
                        <w:rPr>
                          <w:rFonts w:eastAsiaTheme="minorEastAsia"/>
                          <w:b/>
                          <w:smallCaps/>
                          <w:sz w:val="48"/>
                          <w:szCs w:val="48"/>
                          <w:lang w:eastAsia="ja-JP"/>
                        </w:rPr>
                      </w:pPr>
                      <w:r w:rsidRPr="003A5D9E">
                        <w:rPr>
                          <w:rFonts w:eastAsiaTheme="minorEastAsia"/>
                          <w:b/>
                          <w:smallCaps/>
                          <w:sz w:val="48"/>
                          <w:szCs w:val="48"/>
                          <w:lang w:eastAsia="ja-JP"/>
                        </w:rPr>
                        <w:t>Resources</w:t>
                      </w:r>
                      <w:r w:rsidR="0068348C">
                        <w:rPr>
                          <w:rFonts w:eastAsiaTheme="minorEastAsia"/>
                          <w:b/>
                          <w:smallCaps/>
                          <w:sz w:val="48"/>
                          <w:szCs w:val="48"/>
                          <w:lang w:eastAsia="ja-JP"/>
                        </w:rPr>
                        <w:t xml:space="preserve"> for Parts 1 and 2</w:t>
                      </w:r>
                    </w:p>
                    <w:p w:rsidR="00503A7A" w:rsidRDefault="00503A7A" w:rsidP="003A5D9E">
                      <w:pPr>
                        <w:jc w:val="center"/>
                      </w:pPr>
                    </w:p>
                  </w:txbxContent>
                </v:textbox>
              </v:roundrect>
            </w:pict>
          </mc:Fallback>
        </mc:AlternateContent>
      </w:r>
      <w:r w:rsidRPr="003A5D9E">
        <w:rPr>
          <w:rFonts w:eastAsiaTheme="minorEastAsia"/>
          <w:b/>
          <w:color w:val="C00000"/>
          <w:sz w:val="32"/>
          <w:lang w:eastAsia="ja-JP"/>
        </w:rPr>
        <w:t xml:space="preserve"> </w:t>
      </w:r>
    </w:p>
    <w:p w:rsidR="003A5D9E" w:rsidRPr="003A5D9E" w:rsidRDefault="003A5D9E" w:rsidP="00FD340D">
      <w:pPr>
        <w:spacing w:after="0" w:line="240" w:lineRule="auto"/>
        <w:rPr>
          <w:rFonts w:eastAsiaTheme="minorEastAsia"/>
          <w:b/>
          <w:color w:val="C00000"/>
          <w:sz w:val="32"/>
          <w:lang w:eastAsia="ja-JP"/>
        </w:rPr>
      </w:pPr>
    </w:p>
    <w:p w:rsidR="00EE19C4" w:rsidRPr="00C939F6" w:rsidRDefault="0068348C" w:rsidP="007F1AB8">
      <w:pPr>
        <w:spacing w:after="240" w:line="240" w:lineRule="auto"/>
        <w:rPr>
          <w:rFonts w:cs="Arial"/>
          <w:sz w:val="24"/>
          <w:szCs w:val="28"/>
        </w:rPr>
      </w:pPr>
      <w:r w:rsidRPr="00C939F6">
        <w:rPr>
          <w:rFonts w:cs="Arial"/>
          <w:b/>
          <w:noProof/>
          <w:color w:val="C00000"/>
          <w:sz w:val="32"/>
        </w:rPr>
        <mc:AlternateContent>
          <mc:Choice Requires="wps">
            <w:drawing>
              <wp:anchor distT="0" distB="0" distL="114300" distR="114300" simplePos="0" relativeHeight="251696128" behindDoc="1" locked="0" layoutInCell="1" allowOverlap="1" wp14:anchorId="236A15FB" wp14:editId="37DA06CA">
                <wp:simplePos x="0" y="0"/>
                <wp:positionH relativeFrom="column">
                  <wp:posOffset>44450</wp:posOffset>
                </wp:positionH>
                <wp:positionV relativeFrom="paragraph">
                  <wp:posOffset>652145</wp:posOffset>
                </wp:positionV>
                <wp:extent cx="6059805" cy="6666230"/>
                <wp:effectExtent l="323850" t="0" r="0" b="306070"/>
                <wp:wrapTight wrapText="bothSides">
                  <wp:wrapPolygon edited="0">
                    <wp:start x="-136" y="0"/>
                    <wp:lineTo x="-1154" y="0"/>
                    <wp:lineTo x="-1154" y="22407"/>
                    <wp:lineTo x="-679" y="22530"/>
                    <wp:lineTo x="20846" y="22530"/>
                    <wp:lineTo x="20914" y="22407"/>
                    <wp:lineTo x="21322" y="21789"/>
                    <wp:lineTo x="21322" y="21728"/>
                    <wp:lineTo x="21525" y="20802"/>
                    <wp:lineTo x="21525" y="0"/>
                    <wp:lineTo x="-136"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805" cy="6666230"/>
                        </a:xfrm>
                        <a:prstGeom prst="rect">
                          <a:avLst/>
                        </a:prstGeom>
                        <a:solidFill>
                          <a:schemeClr val="bg1">
                            <a:lumMod val="95000"/>
                          </a:schemeClr>
                        </a:solidFill>
                        <a:ln w="9525">
                          <a:noFill/>
                          <a:miter lim="800000"/>
                          <a:headEnd/>
                          <a:tailEnd/>
                        </a:ln>
                        <a:effectLst>
                          <a:outerShdw blurRad="149987" dist="250190" dir="8460000" algn="ctr">
                            <a:srgbClr val="000000">
                              <a:alpha val="28000"/>
                            </a:srgbClr>
                          </a:outerShdw>
                        </a:effectLst>
                      </wps:spPr>
                      <wps:txbx>
                        <w:txbxContent>
                          <w:p w:rsidR="00503A7A" w:rsidRDefault="00503A7A" w:rsidP="007F1AB8">
                            <w:pPr>
                              <w:spacing w:after="0"/>
                              <w:jc w:val="center"/>
                              <w:rPr>
                                <w:rFonts w:eastAsiaTheme="minorEastAsia"/>
                                <w:b/>
                                <w:color w:val="027095"/>
                                <w:sz w:val="32"/>
                                <w:lang w:eastAsia="ja-JP"/>
                              </w:rPr>
                            </w:pPr>
                            <w:r w:rsidRPr="007F1AB8">
                              <w:rPr>
                                <w:rFonts w:eastAsiaTheme="minorEastAsia"/>
                                <w:b/>
                                <w:color w:val="027095"/>
                                <w:sz w:val="32"/>
                                <w:lang w:eastAsia="ja-JP"/>
                              </w:rPr>
                              <w:t>Quick Links</w:t>
                            </w:r>
                          </w:p>
                          <w:p w:rsidR="00503A7A" w:rsidRPr="00C939F6" w:rsidRDefault="00503A7A">
                            <w:pPr>
                              <w:rPr>
                                <w:i/>
                              </w:rPr>
                            </w:pPr>
                            <w:r w:rsidRPr="00C939F6">
                              <w:rPr>
                                <w:i/>
                              </w:rPr>
                              <w:t xml:space="preserve">Click </w:t>
                            </w:r>
                            <w:r w:rsidRPr="007F7D41">
                              <w:rPr>
                                <w:i/>
                              </w:rPr>
                              <w:t>t</w:t>
                            </w:r>
                            <w:r w:rsidRPr="00C939F6">
                              <w:rPr>
                                <w:i/>
                              </w:rPr>
                              <w:t xml:space="preserve">he links below </w:t>
                            </w:r>
                            <w:r>
                              <w:rPr>
                                <w:i/>
                              </w:rPr>
                              <w:t>for quick access to the resources in this document:</w:t>
                            </w:r>
                          </w:p>
                          <w:p w:rsidR="0068348C" w:rsidRPr="0068348C" w:rsidRDefault="0068348C" w:rsidP="0068348C">
                            <w:pPr>
                              <w:spacing w:after="0"/>
                              <w:jc w:val="center"/>
                              <w:rPr>
                                <w:rFonts w:eastAsiaTheme="minorEastAsia"/>
                                <w:b/>
                                <w:color w:val="027095"/>
                                <w:sz w:val="32"/>
                                <w:lang w:eastAsia="ja-JP"/>
                              </w:rPr>
                            </w:pPr>
                            <w:r w:rsidRPr="0068348C">
                              <w:rPr>
                                <w:rFonts w:eastAsiaTheme="minorEastAsia"/>
                                <w:b/>
                                <w:color w:val="027095"/>
                                <w:sz w:val="32"/>
                                <w:lang w:eastAsia="ja-JP"/>
                              </w:rPr>
                              <w:t>PART 1</w:t>
                            </w:r>
                          </w:p>
                          <w:p w:rsidR="00503A7A" w:rsidRDefault="00503A7A" w:rsidP="00401745">
                            <w:pPr>
                              <w:spacing w:after="0"/>
                              <w:rPr>
                                <w:b/>
                              </w:rPr>
                            </w:pPr>
                            <w:r>
                              <w:rPr>
                                <w:b/>
                              </w:rPr>
                              <w:t>Introduction</w:t>
                            </w:r>
                          </w:p>
                          <w:p w:rsidR="00503A7A" w:rsidRPr="00006C69" w:rsidRDefault="00A33920" w:rsidP="00006C69">
                            <w:pPr>
                              <w:pStyle w:val="ListParagraph"/>
                              <w:numPr>
                                <w:ilvl w:val="0"/>
                                <w:numId w:val="29"/>
                              </w:numPr>
                              <w:spacing w:after="0"/>
                              <w:ind w:left="450"/>
                              <w:rPr>
                                <w:b/>
                              </w:rPr>
                            </w:pPr>
                            <w:hyperlink w:anchor="SU_Spectrum" w:history="1">
                              <w:r w:rsidR="00503A7A" w:rsidRPr="00AA3272">
                                <w:rPr>
                                  <w:rStyle w:val="Hyperlink"/>
                                </w:rPr>
                                <w:t xml:space="preserve">Substance </w:t>
                              </w:r>
                              <w:r w:rsidR="00503A7A">
                                <w:rPr>
                                  <w:rStyle w:val="Hyperlink"/>
                                </w:rPr>
                                <w:t>u</w:t>
                              </w:r>
                              <w:r w:rsidR="00503A7A" w:rsidRPr="00AA3272">
                                <w:rPr>
                                  <w:rStyle w:val="Hyperlink"/>
                                </w:rPr>
                                <w:t>se spectrum</w:t>
                              </w:r>
                            </w:hyperlink>
                          </w:p>
                          <w:p w:rsidR="00503A7A" w:rsidRPr="00401745" w:rsidRDefault="00503A7A" w:rsidP="0037416A">
                            <w:pPr>
                              <w:spacing w:before="240" w:after="0"/>
                              <w:rPr>
                                <w:b/>
                              </w:rPr>
                            </w:pPr>
                            <w:r w:rsidRPr="00401745">
                              <w:rPr>
                                <w:b/>
                              </w:rPr>
                              <w:t>Area 1: Patient Conversations</w:t>
                            </w:r>
                          </w:p>
                          <w:p w:rsidR="00503A7A" w:rsidRPr="001F6CB1" w:rsidRDefault="00503A7A" w:rsidP="0037416A">
                            <w:pPr>
                              <w:pStyle w:val="ListParagraph"/>
                              <w:numPr>
                                <w:ilvl w:val="0"/>
                                <w:numId w:val="29"/>
                              </w:numPr>
                              <w:ind w:left="450"/>
                              <w:rPr>
                                <w:rStyle w:val="Hyperlink"/>
                                <w:color w:val="auto"/>
                              </w:rPr>
                            </w:pPr>
                            <w:r>
                              <w:fldChar w:fldCharType="begin"/>
                            </w:r>
                            <w:r>
                              <w:instrText xml:space="preserve"> HYPERLINK  \l "Confidential_Care_for_Adolescents" </w:instrText>
                            </w:r>
                            <w:r>
                              <w:fldChar w:fldCharType="separate"/>
                            </w:r>
                            <w:r w:rsidRPr="00FD340D">
                              <w:rPr>
                                <w:rStyle w:val="Hyperlink"/>
                              </w:rPr>
                              <w:t>Confidentiality and consent</w:t>
                            </w:r>
                          </w:p>
                          <w:p w:rsidR="00503A7A" w:rsidRDefault="00503A7A" w:rsidP="00F030FA">
                            <w:pPr>
                              <w:pStyle w:val="ListParagraph"/>
                              <w:numPr>
                                <w:ilvl w:val="0"/>
                                <w:numId w:val="29"/>
                              </w:numPr>
                              <w:ind w:left="450"/>
                            </w:pPr>
                            <w:r>
                              <w:fldChar w:fldCharType="end"/>
                            </w:r>
                            <w:hyperlink w:anchor="Conversation_starters" w:history="1">
                              <w:r w:rsidRPr="00CD4350">
                                <w:rPr>
                                  <w:rStyle w:val="Hyperlink"/>
                                </w:rPr>
                                <w:t>Conversation starters</w:t>
                              </w:r>
                            </w:hyperlink>
                          </w:p>
                          <w:p w:rsidR="00503A7A" w:rsidRPr="00332859" w:rsidRDefault="00332859" w:rsidP="0037416A">
                            <w:pPr>
                              <w:pStyle w:val="ListParagraph"/>
                              <w:numPr>
                                <w:ilvl w:val="0"/>
                                <w:numId w:val="29"/>
                              </w:numPr>
                              <w:ind w:left="450"/>
                              <w:rPr>
                                <w:rStyle w:val="Hyperlink"/>
                              </w:rPr>
                            </w:pPr>
                            <w:r>
                              <w:fldChar w:fldCharType="begin"/>
                            </w:r>
                            <w:r>
                              <w:instrText xml:space="preserve"> HYPERLINK  \l "MITraining" </w:instrText>
                            </w:r>
                            <w:r>
                              <w:fldChar w:fldCharType="separate"/>
                            </w:r>
                            <w:r w:rsidR="00503A7A" w:rsidRPr="00332859">
                              <w:rPr>
                                <w:rStyle w:val="Hyperlink"/>
                              </w:rPr>
                              <w:t>Motivational inte</w:t>
                            </w:r>
                            <w:r w:rsidR="00503A7A" w:rsidRPr="00332859">
                              <w:rPr>
                                <w:rStyle w:val="Hyperlink"/>
                              </w:rPr>
                              <w:t>r</w:t>
                            </w:r>
                            <w:r w:rsidR="00503A7A" w:rsidRPr="00332859">
                              <w:rPr>
                                <w:rStyle w:val="Hyperlink"/>
                              </w:rPr>
                              <w:t>viewing training</w:t>
                            </w:r>
                          </w:p>
                          <w:p w:rsidR="00503A7A" w:rsidRPr="00401745" w:rsidRDefault="00332859" w:rsidP="00401745">
                            <w:pPr>
                              <w:spacing w:after="0"/>
                              <w:rPr>
                                <w:b/>
                              </w:rPr>
                            </w:pPr>
                            <w:r>
                              <w:fldChar w:fldCharType="end"/>
                            </w:r>
                            <w:r w:rsidR="00503A7A">
                              <w:rPr>
                                <w:b/>
                              </w:rPr>
                              <w:t>Area 2: Clinical Assessment</w:t>
                            </w:r>
                          </w:p>
                          <w:p w:rsidR="00503A7A" w:rsidRDefault="00A33920" w:rsidP="007F1AB8">
                            <w:pPr>
                              <w:pStyle w:val="ListParagraph"/>
                              <w:numPr>
                                <w:ilvl w:val="0"/>
                                <w:numId w:val="20"/>
                              </w:numPr>
                              <w:ind w:left="450"/>
                            </w:pPr>
                            <w:hyperlink w:anchor="Preparing_for_Conversations" w:history="1">
                              <w:r w:rsidR="00503A7A" w:rsidRPr="002F175C">
                                <w:rPr>
                                  <w:rStyle w:val="Hyperlink"/>
                                </w:rPr>
                                <w:t>Preparing for conversations about substance use</w:t>
                              </w:r>
                            </w:hyperlink>
                          </w:p>
                          <w:p w:rsidR="00503A7A" w:rsidRPr="00DC3D0D" w:rsidRDefault="00DC3D0D" w:rsidP="007F1AB8">
                            <w:pPr>
                              <w:pStyle w:val="ListParagraph"/>
                              <w:numPr>
                                <w:ilvl w:val="0"/>
                                <w:numId w:val="20"/>
                              </w:numPr>
                              <w:ind w:left="450"/>
                              <w:rPr>
                                <w:rStyle w:val="Hyperlink"/>
                              </w:rPr>
                            </w:pPr>
                            <w:r>
                              <w:fldChar w:fldCharType="begin"/>
                            </w:r>
                            <w:r>
                              <w:instrText xml:space="preserve"> HYPERLINK  \l "Talking_points" </w:instrText>
                            </w:r>
                            <w:r>
                              <w:fldChar w:fldCharType="separate"/>
                            </w:r>
                            <w:r w:rsidR="00503A7A" w:rsidRPr="00DC3D0D">
                              <w:rPr>
                                <w:rStyle w:val="Hyperlink"/>
                              </w:rPr>
                              <w:t xml:space="preserve">Sample talking </w:t>
                            </w:r>
                            <w:r w:rsidR="00503A7A" w:rsidRPr="00DC3D0D">
                              <w:rPr>
                                <w:rStyle w:val="Hyperlink"/>
                              </w:rPr>
                              <w:t>p</w:t>
                            </w:r>
                            <w:r w:rsidR="00503A7A" w:rsidRPr="00DC3D0D">
                              <w:rPr>
                                <w:rStyle w:val="Hyperlink"/>
                              </w:rPr>
                              <w:t>oints</w:t>
                            </w:r>
                          </w:p>
                          <w:p w:rsidR="00503A7A" w:rsidRDefault="00DC3D0D" w:rsidP="00F67950">
                            <w:pPr>
                              <w:pStyle w:val="ListParagraph"/>
                              <w:numPr>
                                <w:ilvl w:val="0"/>
                                <w:numId w:val="20"/>
                              </w:numPr>
                              <w:ind w:left="450"/>
                            </w:pPr>
                            <w:r>
                              <w:fldChar w:fldCharType="end"/>
                            </w:r>
                            <w:hyperlink w:anchor="Understanding_Addiction" w:history="1">
                              <w:r w:rsidR="00503A7A" w:rsidRPr="002F175C">
                                <w:rPr>
                                  <w:rStyle w:val="Hyperlink"/>
                                </w:rPr>
                                <w:t xml:space="preserve">Understanding </w:t>
                              </w:r>
                              <w:r w:rsidR="00503A7A">
                                <w:rPr>
                                  <w:rStyle w:val="Hyperlink"/>
                                </w:rPr>
                                <w:t>a</w:t>
                              </w:r>
                              <w:r w:rsidR="00503A7A" w:rsidRPr="002F175C">
                                <w:rPr>
                                  <w:rStyle w:val="Hyperlink"/>
                                </w:rPr>
                                <w:t>ddi</w:t>
                              </w:r>
                              <w:r w:rsidR="00503A7A" w:rsidRPr="002F175C">
                                <w:rPr>
                                  <w:rStyle w:val="Hyperlink"/>
                                </w:rPr>
                                <w:t>c</w:t>
                              </w:r>
                              <w:r w:rsidR="00503A7A" w:rsidRPr="002F175C">
                                <w:rPr>
                                  <w:rStyle w:val="Hyperlink"/>
                                </w:rPr>
                                <w:t>tion</w:t>
                              </w:r>
                            </w:hyperlink>
                          </w:p>
                          <w:p w:rsidR="00503A7A" w:rsidRDefault="00A33920" w:rsidP="00F67950">
                            <w:pPr>
                              <w:pStyle w:val="ListParagraph"/>
                              <w:numPr>
                                <w:ilvl w:val="0"/>
                                <w:numId w:val="20"/>
                              </w:numPr>
                              <w:ind w:left="450"/>
                            </w:pPr>
                            <w:hyperlink w:anchor="Which_Screening_Tool" w:history="1">
                              <w:r w:rsidR="00503A7A">
                                <w:rPr>
                                  <w:rStyle w:val="Hyperlink"/>
                                </w:rPr>
                                <w:t>Screening t</w:t>
                              </w:r>
                              <w:r w:rsidR="00503A7A" w:rsidRPr="002F175C">
                                <w:rPr>
                                  <w:rStyle w:val="Hyperlink"/>
                                </w:rPr>
                                <w:t>o</w:t>
                              </w:r>
                              <w:r w:rsidR="00503A7A" w:rsidRPr="002F175C">
                                <w:rPr>
                                  <w:rStyle w:val="Hyperlink"/>
                                </w:rPr>
                                <w:t>ols</w:t>
                              </w:r>
                            </w:hyperlink>
                          </w:p>
                          <w:p w:rsidR="00503A7A" w:rsidRDefault="00A33920" w:rsidP="00F67950">
                            <w:pPr>
                              <w:pStyle w:val="ListParagraph"/>
                              <w:numPr>
                                <w:ilvl w:val="0"/>
                                <w:numId w:val="20"/>
                              </w:numPr>
                              <w:ind w:left="450"/>
                            </w:pPr>
                            <w:hyperlink w:anchor="SBIRT_Guidelines" w:history="1">
                              <w:r w:rsidR="00503A7A" w:rsidRPr="007F7D41">
                                <w:rPr>
                                  <w:rStyle w:val="Hyperlink"/>
                                </w:rPr>
                                <w:t>SBIRT res</w:t>
                              </w:r>
                              <w:r w:rsidR="00503A7A" w:rsidRPr="007F7D41">
                                <w:rPr>
                                  <w:rStyle w:val="Hyperlink"/>
                                </w:rPr>
                                <w:t>o</w:t>
                              </w:r>
                              <w:r w:rsidR="00503A7A" w:rsidRPr="007F7D41">
                                <w:rPr>
                                  <w:rStyle w:val="Hyperlink"/>
                                </w:rPr>
                                <w:t>urces</w:t>
                              </w:r>
                            </w:hyperlink>
                          </w:p>
                          <w:p w:rsidR="00503A7A" w:rsidRDefault="00A33920" w:rsidP="007F1AB8">
                            <w:pPr>
                              <w:pStyle w:val="ListParagraph"/>
                              <w:numPr>
                                <w:ilvl w:val="0"/>
                                <w:numId w:val="20"/>
                              </w:numPr>
                              <w:ind w:left="450"/>
                            </w:pPr>
                            <w:hyperlink w:anchor="Do_You_Know_Your_states_PDMP_Policy" w:history="1">
                              <w:r w:rsidR="00503A7A">
                                <w:rPr>
                                  <w:rStyle w:val="Hyperlink"/>
                                </w:rPr>
                                <w:t xml:space="preserve">Prescription drug </w:t>
                              </w:r>
                              <w:r w:rsidR="00503A7A">
                                <w:rPr>
                                  <w:rStyle w:val="Hyperlink"/>
                                </w:rPr>
                                <w:t>m</w:t>
                              </w:r>
                              <w:r w:rsidR="00503A7A" w:rsidRPr="002F175C">
                                <w:rPr>
                                  <w:rStyle w:val="Hyperlink"/>
                                </w:rPr>
                                <w:t xml:space="preserve">onitoring </w:t>
                              </w:r>
                              <w:r w:rsidR="00503A7A">
                                <w:rPr>
                                  <w:rStyle w:val="Hyperlink"/>
                                </w:rPr>
                                <w:t>p</w:t>
                              </w:r>
                              <w:r w:rsidR="00503A7A" w:rsidRPr="002F175C">
                                <w:rPr>
                                  <w:rStyle w:val="Hyperlink"/>
                                </w:rPr>
                                <w:t>rograms</w:t>
                              </w:r>
                            </w:hyperlink>
                          </w:p>
                          <w:p w:rsidR="00503A7A" w:rsidRDefault="00A33920" w:rsidP="00F67950">
                            <w:pPr>
                              <w:pStyle w:val="ListParagraph"/>
                              <w:numPr>
                                <w:ilvl w:val="0"/>
                                <w:numId w:val="20"/>
                              </w:numPr>
                              <w:ind w:left="450"/>
                            </w:pPr>
                            <w:hyperlink w:anchor="Prescribing_Opioids" w:history="1">
                              <w:r w:rsidR="00503A7A">
                                <w:rPr>
                                  <w:rStyle w:val="Hyperlink"/>
                                </w:rPr>
                                <w:t>Prescribing opioids</w:t>
                              </w:r>
                              <w:r w:rsidR="00503A7A">
                                <w:rPr>
                                  <w:rStyle w:val="Hyperlink"/>
                                </w:rPr>
                                <w:t xml:space="preserve"> </w:t>
                              </w:r>
                              <w:r w:rsidR="00503A7A" w:rsidRPr="002F175C">
                                <w:rPr>
                                  <w:rStyle w:val="Hyperlink"/>
                                </w:rPr>
                                <w:t>fo</w:t>
                              </w:r>
                              <w:r w:rsidR="00503A7A">
                                <w:rPr>
                                  <w:rStyle w:val="Hyperlink"/>
                                </w:rPr>
                                <w:t>r c</w:t>
                              </w:r>
                              <w:r w:rsidR="00503A7A" w:rsidRPr="002F175C">
                                <w:rPr>
                                  <w:rStyle w:val="Hyperlink"/>
                                </w:rPr>
                                <w:t>h</w:t>
                              </w:r>
                              <w:r w:rsidR="00503A7A">
                                <w:rPr>
                                  <w:rStyle w:val="Hyperlink"/>
                                </w:rPr>
                                <w:t>ronic p</w:t>
                              </w:r>
                              <w:r w:rsidR="00503A7A" w:rsidRPr="002F175C">
                                <w:rPr>
                                  <w:rStyle w:val="Hyperlink"/>
                                </w:rPr>
                                <w:t>ain</w:t>
                              </w:r>
                            </w:hyperlink>
                          </w:p>
                          <w:p w:rsidR="00664AB3" w:rsidRPr="00664AB3" w:rsidRDefault="00A33920" w:rsidP="00401745">
                            <w:pPr>
                              <w:pStyle w:val="ListParagraph"/>
                              <w:numPr>
                                <w:ilvl w:val="0"/>
                                <w:numId w:val="20"/>
                              </w:numPr>
                              <w:ind w:left="450"/>
                              <w:rPr>
                                <w:color w:val="0000FF" w:themeColor="hyperlink"/>
                                <w:u w:val="single"/>
                              </w:rPr>
                            </w:pPr>
                            <w:hyperlink w:anchor="Acute_pain_management" w:history="1">
                              <w:r w:rsidR="00664AB3" w:rsidRPr="00664AB3">
                                <w:rPr>
                                  <w:rStyle w:val="Hyperlink"/>
                                </w:rPr>
                                <w:t>Acute pain managem</w:t>
                              </w:r>
                              <w:r w:rsidR="00664AB3" w:rsidRPr="00664AB3">
                                <w:rPr>
                                  <w:rStyle w:val="Hyperlink"/>
                                </w:rPr>
                                <w:t>e</w:t>
                              </w:r>
                              <w:r w:rsidR="00664AB3" w:rsidRPr="00664AB3">
                                <w:rPr>
                                  <w:rStyle w:val="Hyperlink"/>
                                </w:rPr>
                                <w:t>nt for pediatric patients</w:t>
                              </w:r>
                            </w:hyperlink>
                          </w:p>
                          <w:p w:rsidR="00503A7A" w:rsidRDefault="00A33920" w:rsidP="00401745">
                            <w:pPr>
                              <w:pStyle w:val="ListParagraph"/>
                              <w:numPr>
                                <w:ilvl w:val="0"/>
                                <w:numId w:val="20"/>
                              </w:numPr>
                              <w:ind w:left="450"/>
                              <w:rPr>
                                <w:rStyle w:val="Hyperlink"/>
                              </w:rPr>
                            </w:pPr>
                            <w:hyperlink w:anchor="Unused_Med_Disposal" w:history="1">
                              <w:r w:rsidR="00503A7A" w:rsidRPr="007F1AB8">
                                <w:rPr>
                                  <w:rStyle w:val="Hyperlink"/>
                                </w:rPr>
                                <w:t>Unused medicatio</w:t>
                              </w:r>
                              <w:r w:rsidR="00503A7A" w:rsidRPr="007F1AB8">
                                <w:rPr>
                                  <w:rStyle w:val="Hyperlink"/>
                                </w:rPr>
                                <w:t>n</w:t>
                              </w:r>
                              <w:r w:rsidR="00503A7A" w:rsidRPr="007F1AB8">
                                <w:rPr>
                                  <w:rStyle w:val="Hyperlink"/>
                                </w:rPr>
                                <w:t xml:space="preserve"> disposal instructions</w:t>
                              </w:r>
                            </w:hyperlink>
                          </w:p>
                          <w:p w:rsidR="0068348C" w:rsidRPr="0068348C" w:rsidRDefault="0068348C" w:rsidP="0068348C">
                            <w:pPr>
                              <w:spacing w:after="0"/>
                              <w:jc w:val="center"/>
                              <w:rPr>
                                <w:rFonts w:eastAsiaTheme="minorEastAsia"/>
                                <w:b/>
                                <w:color w:val="027095"/>
                                <w:sz w:val="32"/>
                                <w:lang w:eastAsia="ja-JP"/>
                              </w:rPr>
                            </w:pPr>
                            <w:r w:rsidRPr="0068348C">
                              <w:rPr>
                                <w:rFonts w:eastAsiaTheme="minorEastAsia"/>
                                <w:b/>
                                <w:color w:val="027095"/>
                                <w:sz w:val="32"/>
                                <w:lang w:eastAsia="ja-JP"/>
                              </w:rPr>
                              <w:t>PART 2</w:t>
                            </w:r>
                          </w:p>
                          <w:p w:rsidR="00503A7A" w:rsidRPr="00401745" w:rsidRDefault="00503A7A" w:rsidP="00401745">
                            <w:pPr>
                              <w:spacing w:after="0"/>
                              <w:rPr>
                                <w:b/>
                              </w:rPr>
                            </w:pPr>
                            <w:r w:rsidRPr="00401745">
                              <w:rPr>
                                <w:b/>
                              </w:rPr>
                              <w:t xml:space="preserve">Area 3: Preventive Counseling and </w:t>
                            </w:r>
                            <w:r w:rsidRPr="00CD1B78">
                              <w:rPr>
                                <w:b/>
                              </w:rPr>
                              <w:t>Addressing Use</w:t>
                            </w:r>
                          </w:p>
                          <w:p w:rsidR="00503A7A" w:rsidRDefault="00A33920" w:rsidP="00F67950">
                            <w:pPr>
                              <w:pStyle w:val="ListParagraph"/>
                              <w:numPr>
                                <w:ilvl w:val="0"/>
                                <w:numId w:val="20"/>
                              </w:numPr>
                              <w:ind w:left="450"/>
                            </w:pPr>
                            <w:hyperlink w:anchor="Treatment_Options" w:history="1">
                              <w:r w:rsidR="00503A7A" w:rsidRPr="007F1AB8">
                                <w:rPr>
                                  <w:rStyle w:val="Hyperlink"/>
                                </w:rPr>
                                <w:t>Treatment o</w:t>
                              </w:r>
                              <w:r w:rsidR="00503A7A" w:rsidRPr="007F1AB8">
                                <w:rPr>
                                  <w:rStyle w:val="Hyperlink"/>
                                </w:rPr>
                                <w:t>p</w:t>
                              </w:r>
                              <w:r w:rsidR="00503A7A" w:rsidRPr="007F1AB8">
                                <w:rPr>
                                  <w:rStyle w:val="Hyperlink"/>
                                </w:rPr>
                                <w:t>tions</w:t>
                              </w:r>
                            </w:hyperlink>
                          </w:p>
                          <w:p w:rsidR="00503A7A" w:rsidRDefault="00A33920" w:rsidP="00F67950">
                            <w:pPr>
                              <w:pStyle w:val="ListParagraph"/>
                              <w:numPr>
                                <w:ilvl w:val="0"/>
                                <w:numId w:val="20"/>
                              </w:numPr>
                              <w:ind w:left="450"/>
                            </w:pPr>
                            <w:hyperlink w:anchor="InDepth_Assessment_Tools" w:history="1">
                              <w:r w:rsidR="00503A7A" w:rsidRPr="00F07D9F">
                                <w:rPr>
                                  <w:rStyle w:val="Hyperlink"/>
                                </w:rPr>
                                <w:t>In</w:t>
                              </w:r>
                              <w:r w:rsidR="00503A7A" w:rsidRPr="00CD1B78">
                                <w:rPr>
                                  <w:rStyle w:val="Hyperlink"/>
                                </w:rPr>
                                <w:t>-</w:t>
                              </w:r>
                              <w:r w:rsidR="00503A7A" w:rsidRPr="00F07D9F">
                                <w:rPr>
                                  <w:rStyle w:val="Hyperlink"/>
                                </w:rPr>
                                <w:t>depth assessment to</w:t>
                              </w:r>
                              <w:r w:rsidR="00503A7A" w:rsidRPr="00F07D9F">
                                <w:rPr>
                                  <w:rStyle w:val="Hyperlink"/>
                                </w:rPr>
                                <w:t>o</w:t>
                              </w:r>
                              <w:r w:rsidR="00503A7A" w:rsidRPr="00F07D9F">
                                <w:rPr>
                                  <w:rStyle w:val="Hyperlink"/>
                                </w:rPr>
                                <w:t>ls</w:t>
                              </w:r>
                            </w:hyperlink>
                          </w:p>
                          <w:p w:rsidR="00503A7A" w:rsidRDefault="00A33920" w:rsidP="00F67950">
                            <w:pPr>
                              <w:pStyle w:val="ListParagraph"/>
                              <w:numPr>
                                <w:ilvl w:val="0"/>
                                <w:numId w:val="20"/>
                              </w:numPr>
                              <w:ind w:left="450"/>
                            </w:pPr>
                            <w:hyperlink w:anchor="BupTreatment" w:history="1">
                              <w:r w:rsidR="00503A7A" w:rsidRPr="007F1AB8">
                                <w:rPr>
                                  <w:rStyle w:val="Hyperlink"/>
                                </w:rPr>
                                <w:t>Buprenorphine treat</w:t>
                              </w:r>
                              <w:r w:rsidR="00503A7A" w:rsidRPr="007F1AB8">
                                <w:rPr>
                                  <w:rStyle w:val="Hyperlink"/>
                                </w:rPr>
                                <w:t>m</w:t>
                              </w:r>
                              <w:r w:rsidR="00503A7A" w:rsidRPr="007F1AB8">
                                <w:rPr>
                                  <w:rStyle w:val="Hyperlink"/>
                                </w:rPr>
                                <w:t>ent</w:t>
                              </w:r>
                            </w:hyperlink>
                          </w:p>
                          <w:p w:rsidR="00503A7A" w:rsidRPr="00401745" w:rsidRDefault="00503A7A" w:rsidP="00401745">
                            <w:pPr>
                              <w:spacing w:after="0"/>
                              <w:rPr>
                                <w:b/>
                              </w:rPr>
                            </w:pPr>
                            <w:r>
                              <w:rPr>
                                <w:b/>
                              </w:rPr>
                              <w:t>Area 4: Follow-Up Practices</w:t>
                            </w:r>
                          </w:p>
                          <w:p w:rsidR="00503A7A" w:rsidRPr="00CD4350" w:rsidRDefault="00A33920" w:rsidP="00F67950">
                            <w:pPr>
                              <w:pStyle w:val="ListParagraph"/>
                              <w:numPr>
                                <w:ilvl w:val="0"/>
                                <w:numId w:val="20"/>
                              </w:numPr>
                              <w:ind w:left="450"/>
                              <w:rPr>
                                <w:rStyle w:val="Hyperlink"/>
                                <w:color w:val="auto"/>
                                <w:u w:val="none"/>
                              </w:rPr>
                            </w:pPr>
                            <w:hyperlink w:anchor="PatientResources" w:history="1">
                              <w:r w:rsidR="00503A7A" w:rsidRPr="007F1AB8">
                                <w:rPr>
                                  <w:rStyle w:val="Hyperlink"/>
                                </w:rPr>
                                <w:t>Resources for you</w:t>
                              </w:r>
                              <w:r w:rsidR="00503A7A" w:rsidRPr="007F1AB8">
                                <w:rPr>
                                  <w:rStyle w:val="Hyperlink"/>
                                </w:rPr>
                                <w:t>r</w:t>
                              </w:r>
                              <w:r w:rsidR="00503A7A" w:rsidRPr="007F1AB8">
                                <w:rPr>
                                  <w:rStyle w:val="Hyperlink"/>
                                </w:rPr>
                                <w:t xml:space="preserve"> patients</w:t>
                              </w:r>
                            </w:hyperlink>
                          </w:p>
                          <w:p w:rsidR="00503A7A" w:rsidRPr="00CD4350" w:rsidRDefault="00A33920" w:rsidP="00F67950">
                            <w:pPr>
                              <w:pStyle w:val="ListParagraph"/>
                              <w:numPr>
                                <w:ilvl w:val="0"/>
                                <w:numId w:val="20"/>
                              </w:numPr>
                              <w:ind w:left="450"/>
                              <w:rPr>
                                <w:rStyle w:val="Hyperlink"/>
                                <w:color w:val="auto"/>
                                <w:u w:val="none"/>
                              </w:rPr>
                            </w:pPr>
                            <w:hyperlink w:anchor="Drug_Testing" w:history="1">
                              <w:r w:rsidR="00503A7A" w:rsidRPr="00CD4350">
                                <w:rPr>
                                  <w:rStyle w:val="Hyperlink"/>
                                </w:rPr>
                                <w:t>Drug</w:t>
                              </w:r>
                              <w:r w:rsidR="00503A7A" w:rsidRPr="00CD4350">
                                <w:rPr>
                                  <w:rStyle w:val="Hyperlink"/>
                                </w:rPr>
                                <w:t xml:space="preserve"> </w:t>
                              </w:r>
                              <w:r w:rsidR="00503A7A" w:rsidRPr="00CD4350">
                                <w:rPr>
                                  <w:rStyle w:val="Hyperlink"/>
                                </w:rPr>
                                <w:t>testing</w:t>
                              </w:r>
                            </w:hyperlink>
                          </w:p>
                          <w:p w:rsidR="00503A7A" w:rsidRDefault="00A33920" w:rsidP="00F67950">
                            <w:pPr>
                              <w:pStyle w:val="ListParagraph"/>
                              <w:numPr>
                                <w:ilvl w:val="0"/>
                                <w:numId w:val="20"/>
                              </w:numPr>
                              <w:ind w:left="450"/>
                            </w:pPr>
                            <w:hyperlink w:anchor="National_surveys" w:history="1">
                              <w:r w:rsidR="00503A7A" w:rsidRPr="00CD4350">
                                <w:rPr>
                                  <w:rStyle w:val="Hyperlink"/>
                                </w:rPr>
                                <w:t>National surv</w:t>
                              </w:r>
                              <w:r w:rsidR="00503A7A" w:rsidRPr="00CD4350">
                                <w:rPr>
                                  <w:rStyle w:val="Hyperlink"/>
                                </w:rPr>
                                <w:t>e</w:t>
                              </w:r>
                              <w:r w:rsidR="00503A7A" w:rsidRPr="00CD4350">
                                <w:rPr>
                                  <w:rStyle w:val="Hyperlink"/>
                                </w:rPr>
                                <w:t>ys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6A15FB" id="_x0000_t202" coordsize="21600,21600" o:spt="202" path="m,l,21600r21600,l21600,xe">
                <v:stroke joinstyle="miter"/>
                <v:path gradientshapeok="t" o:connecttype="rect"/>
              </v:shapetype>
              <v:shape id="Text Box 2" o:spid="_x0000_s1027" type="#_x0000_t202" style="position:absolute;margin-left:3.5pt;margin-top:51.35pt;width:477.15pt;height:524.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" fillcolor="#f2f2f2 [3052]" stroked="f">
                <v:shadow on="t" color="black" opacity="18350f" offset="-5.40094mm,4.37361mm"/>
                <v:textbox>
                  <w:txbxContent>
                    <w:p w:rsidR="00503A7A" w:rsidRDefault="00503A7A" w:rsidP="007F1AB8">
                      <w:pPr>
                        <w:spacing w:after="0"/>
                        <w:jc w:val="center"/>
                        <w:rPr>
                          <w:rFonts w:eastAsiaTheme="minorEastAsia"/>
                          <w:b/>
                          <w:color w:val="027095"/>
                          <w:sz w:val="32"/>
                          <w:lang w:eastAsia="ja-JP"/>
                        </w:rPr>
                      </w:pPr>
                      <w:r w:rsidRPr="007F1AB8">
                        <w:rPr>
                          <w:rFonts w:eastAsiaTheme="minorEastAsia"/>
                          <w:b/>
                          <w:color w:val="027095"/>
                          <w:sz w:val="32"/>
                          <w:lang w:eastAsia="ja-JP"/>
                        </w:rPr>
                        <w:t>Quick Links</w:t>
                      </w:r>
                    </w:p>
                    <w:p w:rsidR="00503A7A" w:rsidRPr="00C939F6" w:rsidRDefault="00503A7A">
                      <w:pPr>
                        <w:rPr>
                          <w:i/>
                        </w:rPr>
                      </w:pPr>
                      <w:r w:rsidRPr="00C939F6">
                        <w:rPr>
                          <w:i/>
                        </w:rPr>
                        <w:t xml:space="preserve">Click </w:t>
                      </w:r>
                      <w:r w:rsidRPr="007F7D41">
                        <w:rPr>
                          <w:i/>
                        </w:rPr>
                        <w:t>t</w:t>
                      </w:r>
                      <w:r w:rsidRPr="00C939F6">
                        <w:rPr>
                          <w:i/>
                        </w:rPr>
                        <w:t xml:space="preserve">he links below </w:t>
                      </w:r>
                      <w:r>
                        <w:rPr>
                          <w:i/>
                        </w:rPr>
                        <w:t>for quick access to the resources in this document:</w:t>
                      </w:r>
                    </w:p>
                    <w:p w:rsidR="0068348C" w:rsidRPr="0068348C" w:rsidRDefault="0068348C" w:rsidP="0068348C">
                      <w:pPr>
                        <w:spacing w:after="0"/>
                        <w:jc w:val="center"/>
                        <w:rPr>
                          <w:rFonts w:eastAsiaTheme="minorEastAsia"/>
                          <w:b/>
                          <w:color w:val="027095"/>
                          <w:sz w:val="32"/>
                          <w:lang w:eastAsia="ja-JP"/>
                        </w:rPr>
                      </w:pPr>
                      <w:r w:rsidRPr="0068348C">
                        <w:rPr>
                          <w:rFonts w:eastAsiaTheme="minorEastAsia"/>
                          <w:b/>
                          <w:color w:val="027095"/>
                          <w:sz w:val="32"/>
                          <w:lang w:eastAsia="ja-JP"/>
                        </w:rPr>
                        <w:t>PART 1</w:t>
                      </w:r>
                    </w:p>
                    <w:p w:rsidR="00503A7A" w:rsidRDefault="00503A7A" w:rsidP="00401745">
                      <w:pPr>
                        <w:spacing w:after="0"/>
                        <w:rPr>
                          <w:b/>
                        </w:rPr>
                      </w:pPr>
                      <w:r>
                        <w:rPr>
                          <w:b/>
                        </w:rPr>
                        <w:t>Introduction</w:t>
                      </w:r>
                    </w:p>
                    <w:p w:rsidR="00503A7A" w:rsidRPr="00006C69" w:rsidRDefault="00A33920" w:rsidP="00006C69">
                      <w:pPr>
                        <w:pStyle w:val="ListParagraph"/>
                        <w:numPr>
                          <w:ilvl w:val="0"/>
                          <w:numId w:val="29"/>
                        </w:numPr>
                        <w:spacing w:after="0"/>
                        <w:ind w:left="450"/>
                        <w:rPr>
                          <w:b/>
                        </w:rPr>
                      </w:pPr>
                      <w:hyperlink w:anchor="SU_Spectrum" w:history="1">
                        <w:r w:rsidR="00503A7A" w:rsidRPr="00AA3272">
                          <w:rPr>
                            <w:rStyle w:val="Hyperlink"/>
                          </w:rPr>
                          <w:t xml:space="preserve">Substance </w:t>
                        </w:r>
                        <w:r w:rsidR="00503A7A">
                          <w:rPr>
                            <w:rStyle w:val="Hyperlink"/>
                          </w:rPr>
                          <w:t>u</w:t>
                        </w:r>
                        <w:r w:rsidR="00503A7A" w:rsidRPr="00AA3272">
                          <w:rPr>
                            <w:rStyle w:val="Hyperlink"/>
                          </w:rPr>
                          <w:t>se spectrum</w:t>
                        </w:r>
                      </w:hyperlink>
                    </w:p>
                    <w:p w:rsidR="00503A7A" w:rsidRPr="00401745" w:rsidRDefault="00503A7A" w:rsidP="0037416A">
                      <w:pPr>
                        <w:spacing w:before="240" w:after="0"/>
                        <w:rPr>
                          <w:b/>
                        </w:rPr>
                      </w:pPr>
                      <w:r w:rsidRPr="00401745">
                        <w:rPr>
                          <w:b/>
                        </w:rPr>
                        <w:t>Area 1: Patient Conversations</w:t>
                      </w:r>
                    </w:p>
                    <w:p w:rsidR="00503A7A" w:rsidRPr="001F6CB1" w:rsidRDefault="00503A7A" w:rsidP="0037416A">
                      <w:pPr>
                        <w:pStyle w:val="ListParagraph"/>
                        <w:numPr>
                          <w:ilvl w:val="0"/>
                          <w:numId w:val="29"/>
                        </w:numPr>
                        <w:ind w:left="450"/>
                        <w:rPr>
                          <w:rStyle w:val="Hyperlink"/>
                          <w:color w:val="auto"/>
                        </w:rPr>
                      </w:pPr>
                      <w:r>
                        <w:fldChar w:fldCharType="begin"/>
                      </w:r>
                      <w:r>
                        <w:instrText xml:space="preserve"> HYPERLINK  \l "Confidential_Care_for_Adolescents" </w:instrText>
                      </w:r>
                      <w:r>
                        <w:fldChar w:fldCharType="separate"/>
                      </w:r>
                      <w:r w:rsidRPr="00FD340D">
                        <w:rPr>
                          <w:rStyle w:val="Hyperlink"/>
                        </w:rPr>
                        <w:t>Confidentiality and consent</w:t>
                      </w:r>
                    </w:p>
                    <w:p w:rsidR="00503A7A" w:rsidRDefault="00503A7A" w:rsidP="00F030FA">
                      <w:pPr>
                        <w:pStyle w:val="ListParagraph"/>
                        <w:numPr>
                          <w:ilvl w:val="0"/>
                          <w:numId w:val="29"/>
                        </w:numPr>
                        <w:ind w:left="450"/>
                      </w:pPr>
                      <w:r>
                        <w:fldChar w:fldCharType="end"/>
                      </w:r>
                      <w:hyperlink w:anchor="Conversation_starters" w:history="1">
                        <w:r w:rsidRPr="00CD4350">
                          <w:rPr>
                            <w:rStyle w:val="Hyperlink"/>
                          </w:rPr>
                          <w:t>Conversation starters</w:t>
                        </w:r>
                      </w:hyperlink>
                    </w:p>
                    <w:p w:rsidR="00503A7A" w:rsidRPr="00332859" w:rsidRDefault="00332859" w:rsidP="0037416A">
                      <w:pPr>
                        <w:pStyle w:val="ListParagraph"/>
                        <w:numPr>
                          <w:ilvl w:val="0"/>
                          <w:numId w:val="29"/>
                        </w:numPr>
                        <w:ind w:left="450"/>
                        <w:rPr>
                          <w:rStyle w:val="Hyperlink"/>
                        </w:rPr>
                      </w:pPr>
                      <w:r>
                        <w:fldChar w:fldCharType="begin"/>
                      </w:r>
                      <w:r>
                        <w:instrText xml:space="preserve"> HYPERLINK  \l "MITraining" </w:instrText>
                      </w:r>
                      <w:r>
                        <w:fldChar w:fldCharType="separate"/>
                      </w:r>
                      <w:r w:rsidR="00503A7A" w:rsidRPr="00332859">
                        <w:rPr>
                          <w:rStyle w:val="Hyperlink"/>
                        </w:rPr>
                        <w:t>Motivational inte</w:t>
                      </w:r>
                      <w:r w:rsidR="00503A7A" w:rsidRPr="00332859">
                        <w:rPr>
                          <w:rStyle w:val="Hyperlink"/>
                        </w:rPr>
                        <w:t>r</w:t>
                      </w:r>
                      <w:r w:rsidR="00503A7A" w:rsidRPr="00332859">
                        <w:rPr>
                          <w:rStyle w:val="Hyperlink"/>
                        </w:rPr>
                        <w:t>viewing training</w:t>
                      </w:r>
                    </w:p>
                    <w:p w:rsidR="00503A7A" w:rsidRPr="00401745" w:rsidRDefault="00332859" w:rsidP="00401745">
                      <w:pPr>
                        <w:spacing w:after="0"/>
                        <w:rPr>
                          <w:b/>
                        </w:rPr>
                      </w:pPr>
                      <w:r>
                        <w:fldChar w:fldCharType="end"/>
                      </w:r>
                      <w:r w:rsidR="00503A7A">
                        <w:rPr>
                          <w:b/>
                        </w:rPr>
                        <w:t>Area 2: Clinical Assessment</w:t>
                      </w:r>
                    </w:p>
                    <w:p w:rsidR="00503A7A" w:rsidRDefault="00A33920" w:rsidP="007F1AB8">
                      <w:pPr>
                        <w:pStyle w:val="ListParagraph"/>
                        <w:numPr>
                          <w:ilvl w:val="0"/>
                          <w:numId w:val="20"/>
                        </w:numPr>
                        <w:ind w:left="450"/>
                      </w:pPr>
                      <w:hyperlink w:anchor="Preparing_for_Conversations" w:history="1">
                        <w:r w:rsidR="00503A7A" w:rsidRPr="002F175C">
                          <w:rPr>
                            <w:rStyle w:val="Hyperlink"/>
                          </w:rPr>
                          <w:t>Preparing for conversations about substance use</w:t>
                        </w:r>
                      </w:hyperlink>
                    </w:p>
                    <w:p w:rsidR="00503A7A" w:rsidRPr="00DC3D0D" w:rsidRDefault="00DC3D0D" w:rsidP="007F1AB8">
                      <w:pPr>
                        <w:pStyle w:val="ListParagraph"/>
                        <w:numPr>
                          <w:ilvl w:val="0"/>
                          <w:numId w:val="20"/>
                        </w:numPr>
                        <w:ind w:left="450"/>
                        <w:rPr>
                          <w:rStyle w:val="Hyperlink"/>
                        </w:rPr>
                      </w:pPr>
                      <w:r>
                        <w:fldChar w:fldCharType="begin"/>
                      </w:r>
                      <w:r>
                        <w:instrText xml:space="preserve"> HYPERLINK  \l "Talking_points" </w:instrText>
                      </w:r>
                      <w:r>
                        <w:fldChar w:fldCharType="separate"/>
                      </w:r>
                      <w:r w:rsidR="00503A7A" w:rsidRPr="00DC3D0D">
                        <w:rPr>
                          <w:rStyle w:val="Hyperlink"/>
                        </w:rPr>
                        <w:t xml:space="preserve">Sample talking </w:t>
                      </w:r>
                      <w:r w:rsidR="00503A7A" w:rsidRPr="00DC3D0D">
                        <w:rPr>
                          <w:rStyle w:val="Hyperlink"/>
                        </w:rPr>
                        <w:t>p</w:t>
                      </w:r>
                      <w:r w:rsidR="00503A7A" w:rsidRPr="00DC3D0D">
                        <w:rPr>
                          <w:rStyle w:val="Hyperlink"/>
                        </w:rPr>
                        <w:t>oints</w:t>
                      </w:r>
                    </w:p>
                    <w:p w:rsidR="00503A7A" w:rsidRDefault="00DC3D0D" w:rsidP="00F67950">
                      <w:pPr>
                        <w:pStyle w:val="ListParagraph"/>
                        <w:numPr>
                          <w:ilvl w:val="0"/>
                          <w:numId w:val="20"/>
                        </w:numPr>
                        <w:ind w:left="450"/>
                      </w:pPr>
                      <w:r>
                        <w:fldChar w:fldCharType="end"/>
                      </w:r>
                      <w:hyperlink w:anchor="Understanding_Addiction" w:history="1">
                        <w:r w:rsidR="00503A7A" w:rsidRPr="002F175C">
                          <w:rPr>
                            <w:rStyle w:val="Hyperlink"/>
                          </w:rPr>
                          <w:t xml:space="preserve">Understanding </w:t>
                        </w:r>
                        <w:r w:rsidR="00503A7A">
                          <w:rPr>
                            <w:rStyle w:val="Hyperlink"/>
                          </w:rPr>
                          <w:t>a</w:t>
                        </w:r>
                        <w:r w:rsidR="00503A7A" w:rsidRPr="002F175C">
                          <w:rPr>
                            <w:rStyle w:val="Hyperlink"/>
                          </w:rPr>
                          <w:t>ddi</w:t>
                        </w:r>
                        <w:r w:rsidR="00503A7A" w:rsidRPr="002F175C">
                          <w:rPr>
                            <w:rStyle w:val="Hyperlink"/>
                          </w:rPr>
                          <w:t>c</w:t>
                        </w:r>
                        <w:r w:rsidR="00503A7A" w:rsidRPr="002F175C">
                          <w:rPr>
                            <w:rStyle w:val="Hyperlink"/>
                          </w:rPr>
                          <w:t>tion</w:t>
                        </w:r>
                      </w:hyperlink>
                    </w:p>
                    <w:p w:rsidR="00503A7A" w:rsidRDefault="00A33920" w:rsidP="00F67950">
                      <w:pPr>
                        <w:pStyle w:val="ListParagraph"/>
                        <w:numPr>
                          <w:ilvl w:val="0"/>
                          <w:numId w:val="20"/>
                        </w:numPr>
                        <w:ind w:left="450"/>
                      </w:pPr>
                      <w:hyperlink w:anchor="Which_Screening_Tool" w:history="1">
                        <w:r w:rsidR="00503A7A">
                          <w:rPr>
                            <w:rStyle w:val="Hyperlink"/>
                          </w:rPr>
                          <w:t>Screening t</w:t>
                        </w:r>
                        <w:r w:rsidR="00503A7A" w:rsidRPr="002F175C">
                          <w:rPr>
                            <w:rStyle w:val="Hyperlink"/>
                          </w:rPr>
                          <w:t>o</w:t>
                        </w:r>
                        <w:r w:rsidR="00503A7A" w:rsidRPr="002F175C">
                          <w:rPr>
                            <w:rStyle w:val="Hyperlink"/>
                          </w:rPr>
                          <w:t>ols</w:t>
                        </w:r>
                      </w:hyperlink>
                    </w:p>
                    <w:p w:rsidR="00503A7A" w:rsidRDefault="00A33920" w:rsidP="00F67950">
                      <w:pPr>
                        <w:pStyle w:val="ListParagraph"/>
                        <w:numPr>
                          <w:ilvl w:val="0"/>
                          <w:numId w:val="20"/>
                        </w:numPr>
                        <w:ind w:left="450"/>
                      </w:pPr>
                      <w:hyperlink w:anchor="SBIRT_Guidelines" w:history="1">
                        <w:r w:rsidR="00503A7A" w:rsidRPr="007F7D41">
                          <w:rPr>
                            <w:rStyle w:val="Hyperlink"/>
                          </w:rPr>
                          <w:t>SBIRT res</w:t>
                        </w:r>
                        <w:r w:rsidR="00503A7A" w:rsidRPr="007F7D41">
                          <w:rPr>
                            <w:rStyle w:val="Hyperlink"/>
                          </w:rPr>
                          <w:t>o</w:t>
                        </w:r>
                        <w:r w:rsidR="00503A7A" w:rsidRPr="007F7D41">
                          <w:rPr>
                            <w:rStyle w:val="Hyperlink"/>
                          </w:rPr>
                          <w:t>urces</w:t>
                        </w:r>
                      </w:hyperlink>
                    </w:p>
                    <w:p w:rsidR="00503A7A" w:rsidRDefault="00A33920" w:rsidP="007F1AB8">
                      <w:pPr>
                        <w:pStyle w:val="ListParagraph"/>
                        <w:numPr>
                          <w:ilvl w:val="0"/>
                          <w:numId w:val="20"/>
                        </w:numPr>
                        <w:ind w:left="450"/>
                      </w:pPr>
                      <w:hyperlink w:anchor="Do_You_Know_Your_states_PDMP_Policy" w:history="1">
                        <w:r w:rsidR="00503A7A">
                          <w:rPr>
                            <w:rStyle w:val="Hyperlink"/>
                          </w:rPr>
                          <w:t xml:space="preserve">Prescription drug </w:t>
                        </w:r>
                        <w:r w:rsidR="00503A7A">
                          <w:rPr>
                            <w:rStyle w:val="Hyperlink"/>
                          </w:rPr>
                          <w:t>m</w:t>
                        </w:r>
                        <w:r w:rsidR="00503A7A" w:rsidRPr="002F175C">
                          <w:rPr>
                            <w:rStyle w:val="Hyperlink"/>
                          </w:rPr>
                          <w:t xml:space="preserve">onitoring </w:t>
                        </w:r>
                        <w:r w:rsidR="00503A7A">
                          <w:rPr>
                            <w:rStyle w:val="Hyperlink"/>
                          </w:rPr>
                          <w:t>p</w:t>
                        </w:r>
                        <w:r w:rsidR="00503A7A" w:rsidRPr="002F175C">
                          <w:rPr>
                            <w:rStyle w:val="Hyperlink"/>
                          </w:rPr>
                          <w:t>rograms</w:t>
                        </w:r>
                      </w:hyperlink>
                    </w:p>
                    <w:p w:rsidR="00503A7A" w:rsidRDefault="00A33920" w:rsidP="00F67950">
                      <w:pPr>
                        <w:pStyle w:val="ListParagraph"/>
                        <w:numPr>
                          <w:ilvl w:val="0"/>
                          <w:numId w:val="20"/>
                        </w:numPr>
                        <w:ind w:left="450"/>
                      </w:pPr>
                      <w:hyperlink w:anchor="Prescribing_Opioids" w:history="1">
                        <w:r w:rsidR="00503A7A">
                          <w:rPr>
                            <w:rStyle w:val="Hyperlink"/>
                          </w:rPr>
                          <w:t>Prescribing opioids</w:t>
                        </w:r>
                        <w:r w:rsidR="00503A7A">
                          <w:rPr>
                            <w:rStyle w:val="Hyperlink"/>
                          </w:rPr>
                          <w:t xml:space="preserve"> </w:t>
                        </w:r>
                        <w:r w:rsidR="00503A7A" w:rsidRPr="002F175C">
                          <w:rPr>
                            <w:rStyle w:val="Hyperlink"/>
                          </w:rPr>
                          <w:t>fo</w:t>
                        </w:r>
                        <w:r w:rsidR="00503A7A">
                          <w:rPr>
                            <w:rStyle w:val="Hyperlink"/>
                          </w:rPr>
                          <w:t>r c</w:t>
                        </w:r>
                        <w:r w:rsidR="00503A7A" w:rsidRPr="002F175C">
                          <w:rPr>
                            <w:rStyle w:val="Hyperlink"/>
                          </w:rPr>
                          <w:t>h</w:t>
                        </w:r>
                        <w:r w:rsidR="00503A7A">
                          <w:rPr>
                            <w:rStyle w:val="Hyperlink"/>
                          </w:rPr>
                          <w:t>ronic p</w:t>
                        </w:r>
                        <w:r w:rsidR="00503A7A" w:rsidRPr="002F175C">
                          <w:rPr>
                            <w:rStyle w:val="Hyperlink"/>
                          </w:rPr>
                          <w:t>ain</w:t>
                        </w:r>
                      </w:hyperlink>
                    </w:p>
                    <w:p w:rsidR="00664AB3" w:rsidRPr="00664AB3" w:rsidRDefault="00A33920" w:rsidP="00401745">
                      <w:pPr>
                        <w:pStyle w:val="ListParagraph"/>
                        <w:numPr>
                          <w:ilvl w:val="0"/>
                          <w:numId w:val="20"/>
                        </w:numPr>
                        <w:ind w:left="450"/>
                        <w:rPr>
                          <w:color w:val="0000FF" w:themeColor="hyperlink"/>
                          <w:u w:val="single"/>
                        </w:rPr>
                      </w:pPr>
                      <w:hyperlink w:anchor="Acute_pain_management" w:history="1">
                        <w:r w:rsidR="00664AB3" w:rsidRPr="00664AB3">
                          <w:rPr>
                            <w:rStyle w:val="Hyperlink"/>
                          </w:rPr>
                          <w:t>Acute pain managem</w:t>
                        </w:r>
                        <w:r w:rsidR="00664AB3" w:rsidRPr="00664AB3">
                          <w:rPr>
                            <w:rStyle w:val="Hyperlink"/>
                          </w:rPr>
                          <w:t>e</w:t>
                        </w:r>
                        <w:r w:rsidR="00664AB3" w:rsidRPr="00664AB3">
                          <w:rPr>
                            <w:rStyle w:val="Hyperlink"/>
                          </w:rPr>
                          <w:t>nt for pediatric patients</w:t>
                        </w:r>
                      </w:hyperlink>
                    </w:p>
                    <w:p w:rsidR="00503A7A" w:rsidRDefault="00A33920" w:rsidP="00401745">
                      <w:pPr>
                        <w:pStyle w:val="ListParagraph"/>
                        <w:numPr>
                          <w:ilvl w:val="0"/>
                          <w:numId w:val="20"/>
                        </w:numPr>
                        <w:ind w:left="450"/>
                        <w:rPr>
                          <w:rStyle w:val="Hyperlink"/>
                        </w:rPr>
                      </w:pPr>
                      <w:hyperlink w:anchor="Unused_Med_Disposal" w:history="1">
                        <w:r w:rsidR="00503A7A" w:rsidRPr="007F1AB8">
                          <w:rPr>
                            <w:rStyle w:val="Hyperlink"/>
                          </w:rPr>
                          <w:t>Unused medicatio</w:t>
                        </w:r>
                        <w:r w:rsidR="00503A7A" w:rsidRPr="007F1AB8">
                          <w:rPr>
                            <w:rStyle w:val="Hyperlink"/>
                          </w:rPr>
                          <w:t>n</w:t>
                        </w:r>
                        <w:r w:rsidR="00503A7A" w:rsidRPr="007F1AB8">
                          <w:rPr>
                            <w:rStyle w:val="Hyperlink"/>
                          </w:rPr>
                          <w:t xml:space="preserve"> disposal instructions</w:t>
                        </w:r>
                      </w:hyperlink>
                    </w:p>
                    <w:p w:rsidR="0068348C" w:rsidRPr="0068348C" w:rsidRDefault="0068348C" w:rsidP="0068348C">
                      <w:pPr>
                        <w:spacing w:after="0"/>
                        <w:jc w:val="center"/>
                        <w:rPr>
                          <w:rFonts w:eastAsiaTheme="minorEastAsia"/>
                          <w:b/>
                          <w:color w:val="027095"/>
                          <w:sz w:val="32"/>
                          <w:lang w:eastAsia="ja-JP"/>
                        </w:rPr>
                      </w:pPr>
                      <w:r w:rsidRPr="0068348C">
                        <w:rPr>
                          <w:rFonts w:eastAsiaTheme="minorEastAsia"/>
                          <w:b/>
                          <w:color w:val="027095"/>
                          <w:sz w:val="32"/>
                          <w:lang w:eastAsia="ja-JP"/>
                        </w:rPr>
                        <w:t>PART 2</w:t>
                      </w:r>
                    </w:p>
                    <w:p w:rsidR="00503A7A" w:rsidRPr="00401745" w:rsidRDefault="00503A7A" w:rsidP="00401745">
                      <w:pPr>
                        <w:spacing w:after="0"/>
                        <w:rPr>
                          <w:b/>
                        </w:rPr>
                      </w:pPr>
                      <w:r w:rsidRPr="00401745">
                        <w:rPr>
                          <w:b/>
                        </w:rPr>
                        <w:t xml:space="preserve">Area 3: Preventive Counseling and </w:t>
                      </w:r>
                      <w:r w:rsidRPr="00CD1B78">
                        <w:rPr>
                          <w:b/>
                        </w:rPr>
                        <w:t>Addressing Use</w:t>
                      </w:r>
                    </w:p>
                    <w:p w:rsidR="00503A7A" w:rsidRDefault="00A33920" w:rsidP="00F67950">
                      <w:pPr>
                        <w:pStyle w:val="ListParagraph"/>
                        <w:numPr>
                          <w:ilvl w:val="0"/>
                          <w:numId w:val="20"/>
                        </w:numPr>
                        <w:ind w:left="450"/>
                      </w:pPr>
                      <w:hyperlink w:anchor="Treatment_Options" w:history="1">
                        <w:r w:rsidR="00503A7A" w:rsidRPr="007F1AB8">
                          <w:rPr>
                            <w:rStyle w:val="Hyperlink"/>
                          </w:rPr>
                          <w:t>Treatment o</w:t>
                        </w:r>
                        <w:r w:rsidR="00503A7A" w:rsidRPr="007F1AB8">
                          <w:rPr>
                            <w:rStyle w:val="Hyperlink"/>
                          </w:rPr>
                          <w:t>p</w:t>
                        </w:r>
                        <w:r w:rsidR="00503A7A" w:rsidRPr="007F1AB8">
                          <w:rPr>
                            <w:rStyle w:val="Hyperlink"/>
                          </w:rPr>
                          <w:t>tions</w:t>
                        </w:r>
                      </w:hyperlink>
                    </w:p>
                    <w:p w:rsidR="00503A7A" w:rsidRDefault="00A33920" w:rsidP="00F67950">
                      <w:pPr>
                        <w:pStyle w:val="ListParagraph"/>
                        <w:numPr>
                          <w:ilvl w:val="0"/>
                          <w:numId w:val="20"/>
                        </w:numPr>
                        <w:ind w:left="450"/>
                      </w:pPr>
                      <w:hyperlink w:anchor="InDepth_Assessment_Tools" w:history="1">
                        <w:r w:rsidR="00503A7A" w:rsidRPr="00F07D9F">
                          <w:rPr>
                            <w:rStyle w:val="Hyperlink"/>
                          </w:rPr>
                          <w:t>In</w:t>
                        </w:r>
                        <w:r w:rsidR="00503A7A" w:rsidRPr="00CD1B78">
                          <w:rPr>
                            <w:rStyle w:val="Hyperlink"/>
                          </w:rPr>
                          <w:t>-</w:t>
                        </w:r>
                        <w:r w:rsidR="00503A7A" w:rsidRPr="00F07D9F">
                          <w:rPr>
                            <w:rStyle w:val="Hyperlink"/>
                          </w:rPr>
                          <w:t>depth assessment to</w:t>
                        </w:r>
                        <w:r w:rsidR="00503A7A" w:rsidRPr="00F07D9F">
                          <w:rPr>
                            <w:rStyle w:val="Hyperlink"/>
                          </w:rPr>
                          <w:t>o</w:t>
                        </w:r>
                        <w:r w:rsidR="00503A7A" w:rsidRPr="00F07D9F">
                          <w:rPr>
                            <w:rStyle w:val="Hyperlink"/>
                          </w:rPr>
                          <w:t>ls</w:t>
                        </w:r>
                      </w:hyperlink>
                    </w:p>
                    <w:p w:rsidR="00503A7A" w:rsidRDefault="00A33920" w:rsidP="00F67950">
                      <w:pPr>
                        <w:pStyle w:val="ListParagraph"/>
                        <w:numPr>
                          <w:ilvl w:val="0"/>
                          <w:numId w:val="20"/>
                        </w:numPr>
                        <w:ind w:left="450"/>
                      </w:pPr>
                      <w:hyperlink w:anchor="BupTreatment" w:history="1">
                        <w:r w:rsidR="00503A7A" w:rsidRPr="007F1AB8">
                          <w:rPr>
                            <w:rStyle w:val="Hyperlink"/>
                          </w:rPr>
                          <w:t>Buprenorphine treat</w:t>
                        </w:r>
                        <w:r w:rsidR="00503A7A" w:rsidRPr="007F1AB8">
                          <w:rPr>
                            <w:rStyle w:val="Hyperlink"/>
                          </w:rPr>
                          <w:t>m</w:t>
                        </w:r>
                        <w:r w:rsidR="00503A7A" w:rsidRPr="007F1AB8">
                          <w:rPr>
                            <w:rStyle w:val="Hyperlink"/>
                          </w:rPr>
                          <w:t>ent</w:t>
                        </w:r>
                      </w:hyperlink>
                    </w:p>
                    <w:p w:rsidR="00503A7A" w:rsidRPr="00401745" w:rsidRDefault="00503A7A" w:rsidP="00401745">
                      <w:pPr>
                        <w:spacing w:after="0"/>
                        <w:rPr>
                          <w:b/>
                        </w:rPr>
                      </w:pPr>
                      <w:r>
                        <w:rPr>
                          <w:b/>
                        </w:rPr>
                        <w:t>Area 4: Follow-Up Practices</w:t>
                      </w:r>
                    </w:p>
                    <w:p w:rsidR="00503A7A" w:rsidRPr="00CD4350" w:rsidRDefault="00A33920" w:rsidP="00F67950">
                      <w:pPr>
                        <w:pStyle w:val="ListParagraph"/>
                        <w:numPr>
                          <w:ilvl w:val="0"/>
                          <w:numId w:val="20"/>
                        </w:numPr>
                        <w:ind w:left="450"/>
                        <w:rPr>
                          <w:rStyle w:val="Hyperlink"/>
                          <w:color w:val="auto"/>
                          <w:u w:val="none"/>
                        </w:rPr>
                      </w:pPr>
                      <w:hyperlink w:anchor="PatientResources" w:history="1">
                        <w:r w:rsidR="00503A7A" w:rsidRPr="007F1AB8">
                          <w:rPr>
                            <w:rStyle w:val="Hyperlink"/>
                          </w:rPr>
                          <w:t>Resources for you</w:t>
                        </w:r>
                        <w:r w:rsidR="00503A7A" w:rsidRPr="007F1AB8">
                          <w:rPr>
                            <w:rStyle w:val="Hyperlink"/>
                          </w:rPr>
                          <w:t>r</w:t>
                        </w:r>
                        <w:r w:rsidR="00503A7A" w:rsidRPr="007F1AB8">
                          <w:rPr>
                            <w:rStyle w:val="Hyperlink"/>
                          </w:rPr>
                          <w:t xml:space="preserve"> patients</w:t>
                        </w:r>
                      </w:hyperlink>
                    </w:p>
                    <w:p w:rsidR="00503A7A" w:rsidRPr="00CD4350" w:rsidRDefault="00A33920" w:rsidP="00F67950">
                      <w:pPr>
                        <w:pStyle w:val="ListParagraph"/>
                        <w:numPr>
                          <w:ilvl w:val="0"/>
                          <w:numId w:val="20"/>
                        </w:numPr>
                        <w:ind w:left="450"/>
                        <w:rPr>
                          <w:rStyle w:val="Hyperlink"/>
                          <w:color w:val="auto"/>
                          <w:u w:val="none"/>
                        </w:rPr>
                      </w:pPr>
                      <w:hyperlink w:anchor="Drug_Testing" w:history="1">
                        <w:r w:rsidR="00503A7A" w:rsidRPr="00CD4350">
                          <w:rPr>
                            <w:rStyle w:val="Hyperlink"/>
                          </w:rPr>
                          <w:t>Drug</w:t>
                        </w:r>
                        <w:r w:rsidR="00503A7A" w:rsidRPr="00CD4350">
                          <w:rPr>
                            <w:rStyle w:val="Hyperlink"/>
                          </w:rPr>
                          <w:t xml:space="preserve"> </w:t>
                        </w:r>
                        <w:r w:rsidR="00503A7A" w:rsidRPr="00CD4350">
                          <w:rPr>
                            <w:rStyle w:val="Hyperlink"/>
                          </w:rPr>
                          <w:t>testing</w:t>
                        </w:r>
                      </w:hyperlink>
                    </w:p>
                    <w:p w:rsidR="00503A7A" w:rsidRDefault="00A33920" w:rsidP="00F67950">
                      <w:pPr>
                        <w:pStyle w:val="ListParagraph"/>
                        <w:numPr>
                          <w:ilvl w:val="0"/>
                          <w:numId w:val="20"/>
                        </w:numPr>
                        <w:ind w:left="450"/>
                      </w:pPr>
                      <w:hyperlink w:anchor="National_surveys" w:history="1">
                        <w:r w:rsidR="00503A7A" w:rsidRPr="00CD4350">
                          <w:rPr>
                            <w:rStyle w:val="Hyperlink"/>
                          </w:rPr>
                          <w:t>National surv</w:t>
                        </w:r>
                        <w:r w:rsidR="00503A7A" w:rsidRPr="00CD4350">
                          <w:rPr>
                            <w:rStyle w:val="Hyperlink"/>
                          </w:rPr>
                          <w:t>e</w:t>
                        </w:r>
                        <w:r w:rsidR="00503A7A" w:rsidRPr="00CD4350">
                          <w:rPr>
                            <w:rStyle w:val="Hyperlink"/>
                          </w:rPr>
                          <w:t>ys</w:t>
                        </w:r>
                      </w:hyperlink>
                    </w:p>
                  </w:txbxContent>
                </v:textbox>
                <w10:wrap type="tight"/>
              </v:shape>
            </w:pict>
          </mc:Fallback>
        </mc:AlternateContent>
      </w:r>
      <w:r w:rsidR="00EE19C4" w:rsidRPr="00C939F6">
        <w:rPr>
          <w:rFonts w:cs="Arial"/>
          <w:sz w:val="24"/>
          <w:szCs w:val="28"/>
        </w:rPr>
        <w:t xml:space="preserve">The </w:t>
      </w:r>
      <w:r w:rsidR="007F1AB8">
        <w:rPr>
          <w:rFonts w:cs="Arial"/>
          <w:sz w:val="24"/>
          <w:szCs w:val="28"/>
        </w:rPr>
        <w:t>resources in this document</w:t>
      </w:r>
      <w:r w:rsidR="00EE19C4" w:rsidRPr="00C939F6">
        <w:rPr>
          <w:rFonts w:cs="Arial"/>
          <w:sz w:val="24"/>
          <w:szCs w:val="28"/>
        </w:rPr>
        <w:t xml:space="preserve"> complement the information in </w:t>
      </w:r>
      <w:r w:rsidR="00C02D57">
        <w:rPr>
          <w:rFonts w:cs="Arial"/>
          <w:sz w:val="24"/>
          <w:szCs w:val="28"/>
        </w:rPr>
        <w:t xml:space="preserve">the </w:t>
      </w:r>
      <w:r w:rsidR="00EE19C4" w:rsidRPr="00C939F6">
        <w:rPr>
          <w:rFonts w:cs="Arial"/>
          <w:sz w:val="24"/>
          <w:szCs w:val="28"/>
        </w:rPr>
        <w:t>NIDA course</w:t>
      </w:r>
      <w:r w:rsidR="00C02D57">
        <w:rPr>
          <w:rFonts w:cs="Arial"/>
          <w:sz w:val="24"/>
          <w:szCs w:val="28"/>
        </w:rPr>
        <w:t xml:space="preserve"> </w:t>
      </w:r>
      <w:r w:rsidR="00EE19C4" w:rsidRPr="00C939F6">
        <w:rPr>
          <w:rFonts w:cs="Arial"/>
          <w:i/>
          <w:sz w:val="24"/>
          <w:szCs w:val="28"/>
        </w:rPr>
        <w:t xml:space="preserve">Clinical Strategies </w:t>
      </w:r>
      <w:r w:rsidR="00EE19C4" w:rsidRPr="00C02D57">
        <w:rPr>
          <w:rFonts w:cs="Arial"/>
          <w:i/>
          <w:sz w:val="24"/>
          <w:szCs w:val="28"/>
        </w:rPr>
        <w:t>t</w:t>
      </w:r>
      <w:r w:rsidR="00EE19C4" w:rsidRPr="00C939F6">
        <w:rPr>
          <w:rFonts w:cs="Arial"/>
          <w:i/>
          <w:sz w:val="24"/>
          <w:szCs w:val="28"/>
        </w:rPr>
        <w:t>o Prevent and Address Adolescent Substance Use and Prescription Medication Misuse</w:t>
      </w:r>
      <w:r w:rsidR="00C939F6">
        <w:rPr>
          <w:rFonts w:cs="Arial"/>
          <w:i/>
          <w:sz w:val="24"/>
          <w:szCs w:val="28"/>
        </w:rPr>
        <w:t>—</w:t>
      </w:r>
      <w:r w:rsidR="00EE19C4" w:rsidRPr="00C939F6">
        <w:rPr>
          <w:rFonts w:cs="Arial"/>
          <w:i/>
          <w:sz w:val="24"/>
          <w:szCs w:val="28"/>
        </w:rPr>
        <w:t>Being Part of the Solution</w:t>
      </w:r>
      <w:r>
        <w:rPr>
          <w:rFonts w:cs="Arial"/>
          <w:sz w:val="24"/>
          <w:szCs w:val="28"/>
        </w:rPr>
        <w:t>—Parts 1 &amp; 2</w:t>
      </w:r>
      <w:r w:rsidR="00EE19C4" w:rsidRPr="00C939F6">
        <w:rPr>
          <w:rFonts w:cs="Arial"/>
          <w:sz w:val="24"/>
          <w:szCs w:val="28"/>
        </w:rPr>
        <w:t xml:space="preserve">. </w:t>
      </w:r>
    </w:p>
    <w:p w:rsidR="0068348C" w:rsidRDefault="0068348C" w:rsidP="007F1AB8">
      <w:pPr>
        <w:pStyle w:val="TOC3"/>
        <w:spacing w:after="120"/>
      </w:pPr>
      <w:bookmarkStart w:id="0" w:name="Introduction"/>
      <w:r>
        <w:lastRenderedPageBreak/>
        <w:t>PART 1</w:t>
      </w:r>
    </w:p>
    <w:p w:rsidR="00006C69" w:rsidRDefault="00006C69" w:rsidP="007F1AB8">
      <w:pPr>
        <w:pStyle w:val="TOC3"/>
        <w:spacing w:after="120"/>
      </w:pPr>
      <w:r>
        <w:t>Introduction</w:t>
      </w:r>
    </w:p>
    <w:bookmarkEnd w:id="0"/>
    <w:p w:rsidR="00006C69" w:rsidRDefault="00006C69" w:rsidP="00E52417">
      <w:pPr>
        <w:rPr>
          <w:sz w:val="24"/>
        </w:rPr>
      </w:pPr>
      <w:r>
        <w:rPr>
          <w:sz w:val="24"/>
          <w:lang w:eastAsia="ja-JP"/>
        </w:rPr>
        <w:t>The following resources expand on what you learned in the Introduction.</w:t>
      </w:r>
    </w:p>
    <w:p w:rsidR="00006C69" w:rsidRDefault="00006C69" w:rsidP="00E52417">
      <w:pPr>
        <w:spacing w:after="0"/>
        <w:rPr>
          <w:sz w:val="28"/>
        </w:rPr>
      </w:pPr>
      <w:bookmarkStart w:id="1" w:name="SU_Spectrum"/>
      <w:r>
        <w:rPr>
          <w:b/>
          <w:sz w:val="28"/>
          <w:lang w:eastAsia="ja-JP"/>
        </w:rPr>
        <w:t>Substance Use Spectrum</w:t>
      </w:r>
    </w:p>
    <w:bookmarkEnd w:id="1"/>
    <w:p w:rsidR="00006C69" w:rsidRDefault="00525DD0" w:rsidP="00E52417">
      <w:pPr>
        <w:rPr>
          <w:i/>
          <w:sz w:val="24"/>
        </w:rPr>
      </w:pPr>
      <w:r>
        <w:rPr>
          <w:i/>
          <w:sz w:val="24"/>
          <w:lang w:eastAsia="ja-JP"/>
        </w:rPr>
        <w:t>Review information about diagnosing a substance use disorde</w:t>
      </w:r>
      <w:r w:rsidRPr="006062A4">
        <w:rPr>
          <w:i/>
          <w:sz w:val="24"/>
          <w:lang w:eastAsia="ja-JP"/>
        </w:rPr>
        <w:t>r</w:t>
      </w:r>
    </w:p>
    <w:p w:rsidR="00525DD0" w:rsidRDefault="00525DD0" w:rsidP="00E52417">
      <w:pPr>
        <w:rPr>
          <w:sz w:val="24"/>
        </w:rPr>
      </w:pPr>
      <w:r>
        <w:rPr>
          <w:sz w:val="24"/>
          <w:lang w:eastAsia="ja-JP"/>
        </w:rPr>
        <w:t xml:space="preserve">The following </w:t>
      </w:r>
      <w:r w:rsidR="009104D2">
        <w:rPr>
          <w:sz w:val="24"/>
          <w:lang w:eastAsia="ja-JP"/>
        </w:rPr>
        <w:t>table</w:t>
      </w:r>
      <w:r>
        <w:rPr>
          <w:sz w:val="24"/>
          <w:lang w:eastAsia="ja-JP"/>
        </w:rPr>
        <w:t xml:space="preserve"> demonstrates how substance use and substance use disorder </w:t>
      </w:r>
      <w:r w:rsidR="009104D2">
        <w:rPr>
          <w:sz w:val="24"/>
          <w:lang w:eastAsia="ja-JP"/>
        </w:rPr>
        <w:t xml:space="preserve">(SUD) </w:t>
      </w:r>
      <w:r>
        <w:rPr>
          <w:sz w:val="24"/>
          <w:lang w:eastAsia="ja-JP"/>
        </w:rPr>
        <w:t>are measured on a spectrum from no use to severe use.</w:t>
      </w:r>
    </w:p>
    <w:tbl>
      <w:tblPr>
        <w:tblStyle w:val="MediumShading1-Accent4"/>
        <w:tblW w:w="9877" w:type="dxa"/>
        <w:tblLook w:val="0420" w:firstRow="1" w:lastRow="0" w:firstColumn="0" w:lastColumn="0" w:noHBand="0" w:noVBand="1"/>
      </w:tblPr>
      <w:tblGrid>
        <w:gridCol w:w="2178"/>
        <w:gridCol w:w="2430"/>
        <w:gridCol w:w="5269"/>
      </w:tblGrid>
      <w:tr w:rsidR="005C05E9" w:rsidRPr="00525DD0" w:rsidTr="00E52417">
        <w:trPr>
          <w:cnfStyle w:val="100000000000" w:firstRow="1" w:lastRow="0" w:firstColumn="0" w:lastColumn="0" w:oddVBand="0" w:evenVBand="0" w:oddHBand="0" w:evenHBand="0" w:firstRowFirstColumn="0" w:firstRowLastColumn="0" w:lastRowFirstColumn="0" w:lastRowLastColumn="0"/>
          <w:trHeight w:val="708"/>
        </w:trPr>
        <w:tc>
          <w:tcPr>
            <w:tcW w:w="2178" w:type="dxa"/>
            <w:hideMark/>
          </w:tcPr>
          <w:p w:rsidR="00314382" w:rsidRPr="00525DD0" w:rsidRDefault="00525DD0" w:rsidP="00525DD0">
            <w:pPr>
              <w:spacing w:after="200" w:line="276" w:lineRule="auto"/>
              <w:rPr>
                <w:sz w:val="24"/>
                <w:lang w:eastAsia="ja-JP"/>
              </w:rPr>
            </w:pPr>
            <w:r w:rsidRPr="00525DD0">
              <w:rPr>
                <w:sz w:val="24"/>
                <w:lang w:eastAsia="ja-JP"/>
              </w:rPr>
              <w:t>Stage</w:t>
            </w:r>
          </w:p>
        </w:tc>
        <w:tc>
          <w:tcPr>
            <w:tcW w:w="2430" w:type="dxa"/>
            <w:hideMark/>
          </w:tcPr>
          <w:p w:rsidR="00314382" w:rsidRPr="00525DD0" w:rsidRDefault="00525DD0" w:rsidP="00503A7A">
            <w:pPr>
              <w:spacing w:after="200" w:line="276" w:lineRule="auto"/>
              <w:jc w:val="center"/>
              <w:rPr>
                <w:sz w:val="24"/>
                <w:lang w:eastAsia="ja-JP"/>
              </w:rPr>
            </w:pPr>
            <w:r w:rsidRPr="002D6EDE">
              <w:rPr>
                <w:sz w:val="24"/>
                <w:lang w:eastAsia="ja-JP"/>
              </w:rPr>
              <w:t>SUD Diagnosis</w:t>
            </w:r>
          </w:p>
        </w:tc>
        <w:tc>
          <w:tcPr>
            <w:tcW w:w="5269" w:type="dxa"/>
            <w:hideMark/>
          </w:tcPr>
          <w:p w:rsidR="00314382" w:rsidRPr="00525DD0" w:rsidRDefault="00525DD0" w:rsidP="00503A7A">
            <w:pPr>
              <w:spacing w:after="200" w:line="276" w:lineRule="auto"/>
              <w:jc w:val="center"/>
              <w:rPr>
                <w:sz w:val="24"/>
                <w:lang w:eastAsia="ja-JP"/>
              </w:rPr>
            </w:pPr>
            <w:r w:rsidRPr="002D6EDE">
              <w:rPr>
                <w:sz w:val="24"/>
                <w:lang w:eastAsia="ja-JP"/>
              </w:rPr>
              <w:t>Description</w:t>
            </w:r>
            <w:r w:rsidRPr="00525DD0">
              <w:rPr>
                <w:sz w:val="24"/>
                <w:lang w:eastAsia="ja-JP"/>
              </w:rPr>
              <w:t xml:space="preserve"> </w:t>
            </w:r>
          </w:p>
        </w:tc>
      </w:tr>
      <w:tr w:rsidR="005C05E9" w:rsidRPr="00525DD0" w:rsidTr="00E52417">
        <w:trPr>
          <w:cnfStyle w:val="000000100000" w:firstRow="0" w:lastRow="0" w:firstColumn="0" w:lastColumn="0" w:oddVBand="0" w:evenVBand="0" w:oddHBand="1" w:evenHBand="0" w:firstRowFirstColumn="0" w:firstRowLastColumn="0" w:lastRowFirstColumn="0" w:lastRowLastColumn="0"/>
          <w:trHeight w:val="943"/>
        </w:trPr>
        <w:tc>
          <w:tcPr>
            <w:tcW w:w="2178" w:type="dxa"/>
            <w:hideMark/>
          </w:tcPr>
          <w:p w:rsidR="00525DD0" w:rsidRPr="00525DD0" w:rsidRDefault="00525DD0" w:rsidP="00525DD0">
            <w:pPr>
              <w:spacing w:after="200" w:line="276" w:lineRule="auto"/>
              <w:rPr>
                <w:sz w:val="24"/>
                <w:lang w:eastAsia="ja-JP"/>
              </w:rPr>
            </w:pPr>
            <w:r w:rsidRPr="00525DD0">
              <w:rPr>
                <w:b/>
                <w:bCs/>
                <w:sz w:val="24"/>
                <w:lang w:eastAsia="ja-JP"/>
              </w:rPr>
              <w:t>No Use</w:t>
            </w:r>
          </w:p>
          <w:p w:rsidR="00314382" w:rsidRPr="00525DD0" w:rsidRDefault="00525DD0" w:rsidP="00525DD0">
            <w:pPr>
              <w:spacing w:after="200" w:line="276" w:lineRule="auto"/>
              <w:rPr>
                <w:sz w:val="24"/>
                <w:lang w:eastAsia="ja-JP"/>
              </w:rPr>
            </w:pPr>
            <w:r w:rsidRPr="00525DD0">
              <w:rPr>
                <w:sz w:val="24"/>
                <w:lang w:eastAsia="ja-JP"/>
              </w:rPr>
              <w:t>(Abstinence)</w:t>
            </w:r>
          </w:p>
        </w:tc>
        <w:tc>
          <w:tcPr>
            <w:tcW w:w="2430" w:type="dxa"/>
            <w:hideMark/>
          </w:tcPr>
          <w:p w:rsidR="00314382" w:rsidRPr="00525DD0" w:rsidRDefault="00525DD0" w:rsidP="00525DD0">
            <w:pPr>
              <w:spacing w:after="200" w:line="276" w:lineRule="auto"/>
              <w:rPr>
                <w:sz w:val="24"/>
                <w:lang w:eastAsia="ja-JP"/>
              </w:rPr>
            </w:pPr>
            <w:r w:rsidRPr="00525DD0">
              <w:rPr>
                <w:sz w:val="24"/>
                <w:lang w:eastAsia="ja-JP"/>
              </w:rPr>
              <w:t>NA</w:t>
            </w:r>
          </w:p>
        </w:tc>
        <w:tc>
          <w:tcPr>
            <w:tcW w:w="5269" w:type="dxa"/>
            <w:hideMark/>
          </w:tcPr>
          <w:p w:rsidR="00314382" w:rsidRPr="00525DD0" w:rsidRDefault="00525DD0" w:rsidP="00525DD0">
            <w:pPr>
              <w:spacing w:after="200" w:line="276" w:lineRule="auto"/>
              <w:rPr>
                <w:sz w:val="24"/>
                <w:lang w:eastAsia="ja-JP"/>
              </w:rPr>
            </w:pPr>
            <w:r w:rsidRPr="00525DD0">
              <w:rPr>
                <w:sz w:val="24"/>
                <w:lang w:eastAsia="ja-JP"/>
              </w:rPr>
              <w:t>No use of drugs or alcohol (</w:t>
            </w:r>
            <w:r w:rsidRPr="006062A4">
              <w:rPr>
                <w:sz w:val="24"/>
                <w:lang w:eastAsia="ja-JP"/>
              </w:rPr>
              <w:t>more than a few sips</w:t>
            </w:r>
            <w:r w:rsidR="006062A4">
              <w:rPr>
                <w:sz w:val="24"/>
                <w:lang w:eastAsia="ja-JP"/>
              </w:rPr>
              <w:t xml:space="preserve"> counts as use</w:t>
            </w:r>
            <w:r w:rsidRPr="00525DD0">
              <w:rPr>
                <w:sz w:val="24"/>
                <w:lang w:eastAsia="ja-JP"/>
              </w:rPr>
              <w:t>).</w:t>
            </w:r>
          </w:p>
        </w:tc>
      </w:tr>
      <w:tr w:rsidR="005C05E9" w:rsidRPr="00525DD0" w:rsidTr="00E52417">
        <w:trPr>
          <w:cnfStyle w:val="000000010000" w:firstRow="0" w:lastRow="0" w:firstColumn="0" w:lastColumn="0" w:oddVBand="0" w:evenVBand="0" w:oddHBand="0" w:evenHBand="1" w:firstRowFirstColumn="0" w:firstRowLastColumn="0" w:lastRowFirstColumn="0" w:lastRowLastColumn="0"/>
          <w:trHeight w:val="1337"/>
        </w:trPr>
        <w:tc>
          <w:tcPr>
            <w:tcW w:w="2178" w:type="dxa"/>
            <w:hideMark/>
          </w:tcPr>
          <w:p w:rsidR="00525DD0" w:rsidRPr="00525DD0" w:rsidRDefault="00525DD0" w:rsidP="00525DD0">
            <w:pPr>
              <w:spacing w:after="200" w:line="276" w:lineRule="auto"/>
              <w:rPr>
                <w:sz w:val="24"/>
                <w:lang w:eastAsia="ja-JP"/>
              </w:rPr>
            </w:pPr>
            <w:r w:rsidRPr="00525DD0">
              <w:rPr>
                <w:b/>
                <w:bCs/>
                <w:sz w:val="24"/>
                <w:lang w:eastAsia="ja-JP"/>
              </w:rPr>
              <w:t>Mild Use</w:t>
            </w:r>
          </w:p>
          <w:p w:rsidR="00314382" w:rsidRPr="00525DD0" w:rsidRDefault="00525DD0" w:rsidP="00525DD0">
            <w:pPr>
              <w:spacing w:after="200" w:line="276" w:lineRule="auto"/>
              <w:rPr>
                <w:sz w:val="24"/>
                <w:lang w:eastAsia="ja-JP"/>
              </w:rPr>
            </w:pPr>
            <w:r w:rsidRPr="00525DD0">
              <w:rPr>
                <w:sz w:val="24"/>
                <w:lang w:eastAsia="ja-JP"/>
              </w:rPr>
              <w:t>(Substance use without a disorder)</w:t>
            </w:r>
          </w:p>
        </w:tc>
        <w:tc>
          <w:tcPr>
            <w:tcW w:w="2430" w:type="dxa"/>
            <w:hideMark/>
          </w:tcPr>
          <w:p w:rsidR="00314382" w:rsidRPr="00525DD0" w:rsidRDefault="00525DD0" w:rsidP="00525DD0">
            <w:pPr>
              <w:spacing w:after="200" w:line="276" w:lineRule="auto"/>
              <w:rPr>
                <w:sz w:val="24"/>
                <w:lang w:eastAsia="ja-JP"/>
              </w:rPr>
            </w:pPr>
            <w:r w:rsidRPr="00525DD0">
              <w:rPr>
                <w:sz w:val="24"/>
                <w:lang w:eastAsia="ja-JP"/>
              </w:rPr>
              <w:t>NA</w:t>
            </w:r>
          </w:p>
        </w:tc>
        <w:tc>
          <w:tcPr>
            <w:tcW w:w="5269" w:type="dxa"/>
            <w:hideMark/>
          </w:tcPr>
          <w:p w:rsidR="00314382" w:rsidRPr="00525DD0" w:rsidRDefault="00525DD0" w:rsidP="00525DD0">
            <w:pPr>
              <w:spacing w:after="200" w:line="276" w:lineRule="auto"/>
              <w:rPr>
                <w:sz w:val="24"/>
                <w:lang w:eastAsia="ja-JP"/>
              </w:rPr>
            </w:pPr>
            <w:r w:rsidRPr="00525DD0">
              <w:rPr>
                <w:sz w:val="24"/>
                <w:lang w:eastAsia="ja-JP"/>
              </w:rPr>
              <w:t xml:space="preserve">Limited use, often during predictable times (e.g., weekends and social situations); no related problems. </w:t>
            </w:r>
          </w:p>
        </w:tc>
      </w:tr>
      <w:tr w:rsidR="005C05E9" w:rsidRPr="00525DD0" w:rsidTr="00E52417">
        <w:trPr>
          <w:cnfStyle w:val="000000100000" w:firstRow="0" w:lastRow="0" w:firstColumn="0" w:lastColumn="0" w:oddVBand="0" w:evenVBand="0" w:oddHBand="1" w:evenHBand="0" w:firstRowFirstColumn="0" w:firstRowLastColumn="0" w:lastRowFirstColumn="0" w:lastRowLastColumn="0"/>
          <w:trHeight w:val="2080"/>
        </w:trPr>
        <w:tc>
          <w:tcPr>
            <w:tcW w:w="2178" w:type="dxa"/>
            <w:hideMark/>
          </w:tcPr>
          <w:p w:rsidR="00314382" w:rsidRPr="00525DD0" w:rsidRDefault="00525DD0" w:rsidP="00525DD0">
            <w:pPr>
              <w:spacing w:after="200" w:line="276" w:lineRule="auto"/>
              <w:rPr>
                <w:sz w:val="24"/>
                <w:lang w:eastAsia="ja-JP"/>
              </w:rPr>
            </w:pPr>
            <w:r w:rsidRPr="00525DD0">
              <w:rPr>
                <w:b/>
                <w:bCs/>
                <w:sz w:val="24"/>
                <w:lang w:eastAsia="ja-JP"/>
              </w:rPr>
              <w:t>Moderate Use</w:t>
            </w:r>
          </w:p>
        </w:tc>
        <w:tc>
          <w:tcPr>
            <w:tcW w:w="2430" w:type="dxa"/>
            <w:hideMark/>
          </w:tcPr>
          <w:p w:rsidR="00314382" w:rsidRPr="00525DD0" w:rsidRDefault="00525DD0" w:rsidP="00525DD0">
            <w:pPr>
              <w:spacing w:after="200" w:line="276" w:lineRule="auto"/>
              <w:rPr>
                <w:sz w:val="24"/>
                <w:lang w:eastAsia="ja-JP"/>
              </w:rPr>
            </w:pPr>
            <w:r w:rsidRPr="00525DD0">
              <w:rPr>
                <w:sz w:val="24"/>
                <w:lang w:eastAsia="ja-JP"/>
              </w:rPr>
              <w:t>Mild–</w:t>
            </w:r>
            <w:r w:rsidR="009D22C8">
              <w:rPr>
                <w:sz w:val="24"/>
                <w:lang w:eastAsia="ja-JP"/>
              </w:rPr>
              <w:t>M</w:t>
            </w:r>
            <w:r w:rsidRPr="00525DD0">
              <w:rPr>
                <w:sz w:val="24"/>
                <w:lang w:eastAsia="ja-JP"/>
              </w:rPr>
              <w:t>oderate SUD</w:t>
            </w:r>
          </w:p>
        </w:tc>
        <w:tc>
          <w:tcPr>
            <w:tcW w:w="5269" w:type="dxa"/>
            <w:hideMark/>
          </w:tcPr>
          <w:p w:rsidR="00525DD0" w:rsidRPr="00525DD0" w:rsidRDefault="00525DD0" w:rsidP="00525DD0">
            <w:pPr>
              <w:spacing w:after="200" w:line="276" w:lineRule="auto"/>
              <w:rPr>
                <w:sz w:val="24"/>
                <w:lang w:eastAsia="ja-JP"/>
              </w:rPr>
            </w:pPr>
            <w:r w:rsidRPr="00525DD0">
              <w:rPr>
                <w:sz w:val="24"/>
                <w:lang w:eastAsia="ja-JP"/>
              </w:rPr>
              <w:t xml:space="preserve">High-risk use resulting in problems (e.g., fighting, criminal offenses, or school suspension) or use to regulate emotions or relieve stress.  </w:t>
            </w:r>
          </w:p>
          <w:p w:rsidR="00314382" w:rsidRPr="00525DD0" w:rsidRDefault="00525DD0" w:rsidP="00525DD0">
            <w:pPr>
              <w:spacing w:after="200" w:line="276" w:lineRule="auto"/>
              <w:rPr>
                <w:sz w:val="24"/>
                <w:lang w:eastAsia="ja-JP"/>
              </w:rPr>
            </w:pPr>
            <w:r w:rsidRPr="00525DD0">
              <w:rPr>
                <w:sz w:val="24"/>
                <w:lang w:eastAsia="ja-JP"/>
              </w:rPr>
              <w:t>Meets 2 to 5 of the</w:t>
            </w:r>
            <w:r w:rsidR="003E2BBA">
              <w:rPr>
                <w:sz w:val="24"/>
                <w:lang w:eastAsia="ja-JP"/>
              </w:rPr>
              <w:t xml:space="preserve"> Diagnostic and Statistical Manual of Mental Disorders, 5</w:t>
            </w:r>
            <w:r w:rsidR="003E2BBA" w:rsidRPr="003E2BBA">
              <w:rPr>
                <w:sz w:val="24"/>
                <w:vertAlign w:val="superscript"/>
                <w:lang w:eastAsia="ja-JP"/>
              </w:rPr>
              <w:t>th</w:t>
            </w:r>
            <w:r w:rsidR="003E2BBA">
              <w:rPr>
                <w:sz w:val="24"/>
                <w:lang w:eastAsia="ja-JP"/>
              </w:rPr>
              <w:t xml:space="preserve"> Edition</w:t>
            </w:r>
            <w:r w:rsidRPr="00525DD0">
              <w:rPr>
                <w:sz w:val="24"/>
                <w:lang w:eastAsia="ja-JP"/>
              </w:rPr>
              <w:t xml:space="preserve"> </w:t>
            </w:r>
            <w:r w:rsidR="003E2BBA">
              <w:rPr>
                <w:sz w:val="24"/>
                <w:lang w:eastAsia="ja-JP"/>
              </w:rPr>
              <w:t>(</w:t>
            </w:r>
            <w:r w:rsidRPr="00525DD0">
              <w:rPr>
                <w:sz w:val="24"/>
                <w:lang w:eastAsia="ja-JP"/>
              </w:rPr>
              <w:t>DSM-5</w:t>
            </w:r>
            <w:r w:rsidR="003E2BBA">
              <w:rPr>
                <w:sz w:val="24"/>
                <w:lang w:eastAsia="ja-JP"/>
              </w:rPr>
              <w:t>)</w:t>
            </w:r>
            <w:r w:rsidRPr="00525DD0">
              <w:rPr>
                <w:sz w:val="24"/>
                <w:lang w:eastAsia="ja-JP"/>
              </w:rPr>
              <w:t xml:space="preserve"> criteria for an SUD.</w:t>
            </w:r>
          </w:p>
        </w:tc>
      </w:tr>
      <w:tr w:rsidR="005C05E9" w:rsidRPr="00525DD0" w:rsidTr="00E52417">
        <w:trPr>
          <w:cnfStyle w:val="000000010000" w:firstRow="0" w:lastRow="0" w:firstColumn="0" w:lastColumn="0" w:oddVBand="0" w:evenVBand="0" w:oddHBand="0" w:evenHBand="1" w:firstRowFirstColumn="0" w:firstRowLastColumn="0" w:lastRowFirstColumn="0" w:lastRowLastColumn="0"/>
          <w:trHeight w:val="1650"/>
        </w:trPr>
        <w:tc>
          <w:tcPr>
            <w:tcW w:w="2178" w:type="dxa"/>
            <w:hideMark/>
          </w:tcPr>
          <w:p w:rsidR="00314382" w:rsidRPr="00525DD0" w:rsidRDefault="00525DD0" w:rsidP="00525DD0">
            <w:pPr>
              <w:spacing w:after="200" w:line="276" w:lineRule="auto"/>
              <w:rPr>
                <w:sz w:val="24"/>
                <w:lang w:eastAsia="ja-JP"/>
              </w:rPr>
            </w:pPr>
            <w:r w:rsidRPr="00525DD0">
              <w:rPr>
                <w:b/>
                <w:bCs/>
                <w:sz w:val="24"/>
                <w:lang w:eastAsia="ja-JP"/>
              </w:rPr>
              <w:t xml:space="preserve">Severe Use </w:t>
            </w:r>
          </w:p>
        </w:tc>
        <w:tc>
          <w:tcPr>
            <w:tcW w:w="2430" w:type="dxa"/>
            <w:hideMark/>
          </w:tcPr>
          <w:p w:rsidR="00314382" w:rsidRPr="00525DD0" w:rsidRDefault="00525DD0" w:rsidP="00525DD0">
            <w:pPr>
              <w:spacing w:after="200" w:line="276" w:lineRule="auto"/>
              <w:rPr>
                <w:sz w:val="24"/>
                <w:lang w:eastAsia="ja-JP"/>
              </w:rPr>
            </w:pPr>
            <w:r w:rsidRPr="00525DD0">
              <w:rPr>
                <w:sz w:val="24"/>
                <w:lang w:eastAsia="ja-JP"/>
              </w:rPr>
              <w:t>Severe SUD</w:t>
            </w:r>
          </w:p>
        </w:tc>
        <w:tc>
          <w:tcPr>
            <w:tcW w:w="5269" w:type="dxa"/>
            <w:hideMark/>
          </w:tcPr>
          <w:p w:rsidR="00525DD0" w:rsidRPr="00525DD0" w:rsidRDefault="00525DD0" w:rsidP="00525DD0">
            <w:pPr>
              <w:spacing w:after="200" w:line="276" w:lineRule="auto"/>
              <w:rPr>
                <w:sz w:val="24"/>
                <w:lang w:eastAsia="ja-JP"/>
              </w:rPr>
            </w:pPr>
            <w:r w:rsidRPr="00525DD0">
              <w:rPr>
                <w:sz w:val="24"/>
                <w:lang w:eastAsia="ja-JP"/>
              </w:rPr>
              <w:t>High-risk use; losing control or an inability to stop using substances.</w:t>
            </w:r>
          </w:p>
          <w:p w:rsidR="00314382" w:rsidRPr="00525DD0" w:rsidRDefault="00525DD0" w:rsidP="00525DD0">
            <w:pPr>
              <w:spacing w:after="200" w:line="276" w:lineRule="auto"/>
              <w:rPr>
                <w:sz w:val="24"/>
                <w:lang w:eastAsia="ja-JP"/>
              </w:rPr>
            </w:pPr>
            <w:r w:rsidRPr="00525DD0">
              <w:rPr>
                <w:sz w:val="24"/>
                <w:lang w:eastAsia="ja-JP"/>
              </w:rPr>
              <w:t>Meets ≥6 of the DSM-5 criteria for an SUD.</w:t>
            </w:r>
          </w:p>
        </w:tc>
      </w:tr>
    </w:tbl>
    <w:p w:rsidR="00525DD0" w:rsidRPr="00E52417" w:rsidRDefault="00525DD0" w:rsidP="00E52417">
      <w:pPr>
        <w:rPr>
          <w:sz w:val="24"/>
        </w:rPr>
      </w:pPr>
    </w:p>
    <w:p w:rsidR="00006C69" w:rsidRDefault="00006C69" w:rsidP="00E52417"/>
    <w:p w:rsidR="00006C69" w:rsidRDefault="00006C69" w:rsidP="00E52417"/>
    <w:p w:rsidR="00006C69" w:rsidRPr="005C05E9" w:rsidRDefault="00006C69" w:rsidP="00E52417"/>
    <w:p w:rsidR="0026355B" w:rsidRPr="00FD340D" w:rsidRDefault="009C2AAB" w:rsidP="007F1AB8">
      <w:pPr>
        <w:pStyle w:val="TOC3"/>
        <w:spacing w:after="120"/>
      </w:pPr>
      <w:r w:rsidRPr="00FD340D">
        <w:lastRenderedPageBreak/>
        <w:t>Area 1: Patient Conversations</w:t>
      </w:r>
    </w:p>
    <w:p w:rsidR="0026355B" w:rsidRPr="0026355B" w:rsidRDefault="007C220F" w:rsidP="00FD340D">
      <w:pPr>
        <w:spacing w:after="0"/>
        <w:rPr>
          <w:sz w:val="24"/>
          <w:szCs w:val="28"/>
        </w:rPr>
      </w:pPr>
      <w:r>
        <w:rPr>
          <w:sz w:val="24"/>
          <w:szCs w:val="28"/>
        </w:rPr>
        <w:t xml:space="preserve">The resources below </w:t>
      </w:r>
      <w:r w:rsidR="00FD340D">
        <w:rPr>
          <w:sz w:val="24"/>
          <w:szCs w:val="28"/>
        </w:rPr>
        <w:t xml:space="preserve">expand on what you learned in Area 1, and </w:t>
      </w:r>
      <w:r>
        <w:rPr>
          <w:sz w:val="24"/>
          <w:szCs w:val="28"/>
        </w:rPr>
        <w:t>can help further</w:t>
      </w:r>
      <w:r w:rsidRPr="007C220F">
        <w:rPr>
          <w:sz w:val="24"/>
          <w:szCs w:val="28"/>
        </w:rPr>
        <w:t xml:space="preserve"> </w:t>
      </w:r>
      <w:r>
        <w:rPr>
          <w:sz w:val="24"/>
          <w:szCs w:val="28"/>
        </w:rPr>
        <w:t>prepare you</w:t>
      </w:r>
      <w:r w:rsidR="00FD340D">
        <w:rPr>
          <w:sz w:val="24"/>
          <w:szCs w:val="28"/>
        </w:rPr>
        <w:t xml:space="preserve"> for</w:t>
      </w:r>
      <w:r>
        <w:rPr>
          <w:sz w:val="24"/>
          <w:szCs w:val="28"/>
        </w:rPr>
        <w:t xml:space="preserve"> </w:t>
      </w:r>
      <w:r w:rsidR="00FD340D">
        <w:rPr>
          <w:sz w:val="24"/>
          <w:szCs w:val="28"/>
        </w:rPr>
        <w:t xml:space="preserve">meeting privately with your adolescent patients. </w:t>
      </w:r>
      <w:r>
        <w:rPr>
          <w:sz w:val="24"/>
          <w:szCs w:val="28"/>
        </w:rPr>
        <w:t xml:space="preserve"> </w:t>
      </w:r>
    </w:p>
    <w:p w:rsidR="0026355B" w:rsidRPr="00503A7A" w:rsidRDefault="0026355B" w:rsidP="00FD340D">
      <w:pPr>
        <w:spacing w:after="0"/>
        <w:rPr>
          <w:b/>
          <w:sz w:val="24"/>
        </w:rPr>
      </w:pPr>
    </w:p>
    <w:p w:rsidR="00FD340D" w:rsidRDefault="003A5D9E" w:rsidP="00FD340D">
      <w:pPr>
        <w:spacing w:after="0"/>
        <w:rPr>
          <w:b/>
          <w:sz w:val="28"/>
          <w:szCs w:val="28"/>
        </w:rPr>
      </w:pPr>
      <w:bookmarkStart w:id="2" w:name="Confidentiality_and_Consent"/>
      <w:r w:rsidRPr="00C939F6">
        <w:rPr>
          <w:b/>
          <w:sz w:val="28"/>
          <w:szCs w:val="28"/>
        </w:rPr>
        <w:t>Confidentiality and Consent—</w:t>
      </w:r>
      <w:r w:rsidR="00AD1502" w:rsidRPr="00C939F6">
        <w:rPr>
          <w:b/>
          <w:sz w:val="28"/>
          <w:szCs w:val="28"/>
        </w:rPr>
        <w:t xml:space="preserve">What </w:t>
      </w:r>
      <w:r w:rsidR="00FD340D">
        <w:rPr>
          <w:b/>
          <w:sz w:val="28"/>
          <w:szCs w:val="28"/>
        </w:rPr>
        <w:t xml:space="preserve">Should </w:t>
      </w:r>
      <w:r w:rsidR="00A93AAC">
        <w:rPr>
          <w:b/>
          <w:sz w:val="28"/>
          <w:szCs w:val="28"/>
        </w:rPr>
        <w:t>Y</w:t>
      </w:r>
      <w:r w:rsidR="00FD340D">
        <w:rPr>
          <w:b/>
          <w:sz w:val="28"/>
          <w:szCs w:val="28"/>
        </w:rPr>
        <w:t xml:space="preserve">ou Know? </w:t>
      </w:r>
    </w:p>
    <w:bookmarkEnd w:id="2"/>
    <w:p w:rsidR="007F75C3" w:rsidRDefault="00080B20" w:rsidP="00FD340D">
      <w:pPr>
        <w:spacing w:after="0"/>
        <w:rPr>
          <w:bCs/>
          <w:i/>
          <w:sz w:val="24"/>
        </w:rPr>
      </w:pPr>
      <w:r w:rsidRPr="00F47F8F">
        <w:rPr>
          <w:i/>
          <w:sz w:val="24"/>
        </w:rPr>
        <w:t xml:space="preserve">Get the facts to ensure </w:t>
      </w:r>
      <w:r w:rsidR="00A93AAC">
        <w:rPr>
          <w:i/>
          <w:sz w:val="24"/>
        </w:rPr>
        <w:t xml:space="preserve">that </w:t>
      </w:r>
      <w:r w:rsidRPr="00F47F8F">
        <w:rPr>
          <w:i/>
          <w:sz w:val="24"/>
        </w:rPr>
        <w:t xml:space="preserve">you—and your patients—are comfortable </w:t>
      </w:r>
      <w:r>
        <w:rPr>
          <w:i/>
          <w:sz w:val="24"/>
        </w:rPr>
        <w:t>discussing</w:t>
      </w:r>
      <w:r w:rsidR="007F75C3">
        <w:rPr>
          <w:i/>
          <w:sz w:val="24"/>
        </w:rPr>
        <w:t xml:space="preserve"> sensitive topics</w:t>
      </w:r>
    </w:p>
    <w:p w:rsidR="00D5727B" w:rsidRDefault="00D5727B" w:rsidP="00FD340D">
      <w:pPr>
        <w:pStyle w:val="Reference"/>
        <w:spacing w:line="276" w:lineRule="auto"/>
        <w:ind w:left="0" w:firstLine="0"/>
        <w:rPr>
          <w:rFonts w:eastAsiaTheme="minorHAnsi" w:cstheme="minorBidi"/>
          <w:bCs w:val="0"/>
          <w:i/>
          <w:sz w:val="24"/>
        </w:rPr>
      </w:pPr>
    </w:p>
    <w:bookmarkStart w:id="3" w:name="Confidentiality_Laws_TipSheet"/>
    <w:bookmarkStart w:id="4" w:name="Confidential_Care_for_Adolescents"/>
    <w:p w:rsidR="000569C0" w:rsidRPr="008111E9" w:rsidRDefault="000569C0" w:rsidP="000569C0">
      <w:pPr>
        <w:pStyle w:val="ListParagraph"/>
        <w:numPr>
          <w:ilvl w:val="0"/>
          <w:numId w:val="5"/>
        </w:numPr>
        <w:spacing w:after="0"/>
        <w:rPr>
          <w:sz w:val="24"/>
          <w:szCs w:val="24"/>
        </w:rPr>
      </w:pPr>
      <w:r w:rsidRPr="00C939F6">
        <w:fldChar w:fldCharType="begin"/>
      </w:r>
      <w:r w:rsidRPr="00C939F6">
        <w:rPr>
          <w:color w:val="027095"/>
        </w:rPr>
        <w:instrText xml:space="preserve"> HYPERLINK "https://www.aap.org/en-us/advocacy-and-policy/aap-health-initiatives/healthy-foster-care-america/Documents/Confidentiality_Laws.pdf" </w:instrText>
      </w:r>
      <w:r w:rsidRPr="00C939F6">
        <w:fldChar w:fldCharType="separate"/>
      </w:r>
      <w:r w:rsidRPr="00C939F6">
        <w:rPr>
          <w:rStyle w:val="Hyperlink"/>
          <w:b/>
          <w:color w:val="027095"/>
          <w:sz w:val="24"/>
          <w:szCs w:val="24"/>
          <w:u w:val="none"/>
        </w:rPr>
        <w:t>American Academy of Pediatrics’ Confid</w:t>
      </w:r>
      <w:r w:rsidRPr="00C939F6">
        <w:rPr>
          <w:rStyle w:val="Hyperlink"/>
          <w:b/>
          <w:color w:val="027095"/>
          <w:sz w:val="24"/>
          <w:szCs w:val="24"/>
          <w:u w:val="none"/>
        </w:rPr>
        <w:t>e</w:t>
      </w:r>
      <w:r w:rsidRPr="00C939F6">
        <w:rPr>
          <w:rStyle w:val="Hyperlink"/>
          <w:b/>
          <w:color w:val="027095"/>
          <w:sz w:val="24"/>
          <w:szCs w:val="24"/>
          <w:u w:val="none"/>
        </w:rPr>
        <w:t>ntiality Laws Tip Sheet</w:t>
      </w:r>
      <w:r w:rsidRPr="00C939F6">
        <w:rPr>
          <w:rStyle w:val="Hyperlink"/>
          <w:b/>
          <w:color w:val="027095"/>
          <w:sz w:val="24"/>
          <w:szCs w:val="24"/>
          <w:u w:val="none"/>
        </w:rPr>
        <w:fldChar w:fldCharType="end"/>
      </w:r>
      <w:bookmarkEnd w:id="3"/>
      <w:r w:rsidRPr="00503A7A">
        <w:rPr>
          <w:b/>
          <w:color w:val="027095"/>
          <w:sz w:val="24"/>
          <w:szCs w:val="24"/>
        </w:rPr>
        <w:t>:</w:t>
      </w:r>
      <w:r w:rsidRPr="00A165A2">
        <w:rPr>
          <w:sz w:val="24"/>
          <w:szCs w:val="24"/>
        </w:rPr>
        <w:t xml:space="preserve"> </w:t>
      </w:r>
      <w:r w:rsidRPr="00514288">
        <w:rPr>
          <w:sz w:val="24"/>
          <w:szCs w:val="24"/>
        </w:rPr>
        <w:t>Reviews the</w:t>
      </w:r>
      <w:r w:rsidRPr="008111E9">
        <w:rPr>
          <w:sz w:val="24"/>
          <w:szCs w:val="24"/>
        </w:rPr>
        <w:t xml:space="preserve"> </w:t>
      </w:r>
      <w:r w:rsidR="006062A4" w:rsidRPr="00C02D57">
        <w:rPr>
          <w:sz w:val="24"/>
          <w:szCs w:val="24"/>
        </w:rPr>
        <w:t>four</w:t>
      </w:r>
      <w:r w:rsidRPr="00C02D57">
        <w:rPr>
          <w:sz w:val="24"/>
          <w:szCs w:val="24"/>
        </w:rPr>
        <w:t xml:space="preserve"> la</w:t>
      </w:r>
      <w:r w:rsidRPr="008111E9">
        <w:rPr>
          <w:sz w:val="24"/>
          <w:szCs w:val="24"/>
        </w:rPr>
        <w:t>ws that protect the privacy of patients and health information</w:t>
      </w:r>
      <w:r w:rsidR="006062A4">
        <w:rPr>
          <w:sz w:val="24"/>
          <w:szCs w:val="24"/>
        </w:rPr>
        <w:t>.</w:t>
      </w:r>
    </w:p>
    <w:p w:rsidR="000569C0" w:rsidRPr="000569C0" w:rsidRDefault="000569C0" w:rsidP="000569C0">
      <w:pPr>
        <w:pStyle w:val="ListParagraph"/>
        <w:spacing w:after="120"/>
        <w:rPr>
          <w:sz w:val="24"/>
        </w:rPr>
      </w:pPr>
    </w:p>
    <w:p w:rsidR="00FD340D" w:rsidRDefault="00A33920" w:rsidP="00904200">
      <w:pPr>
        <w:pStyle w:val="ListParagraph"/>
        <w:numPr>
          <w:ilvl w:val="0"/>
          <w:numId w:val="5"/>
        </w:numPr>
        <w:spacing w:after="0"/>
        <w:rPr>
          <w:sz w:val="24"/>
        </w:rPr>
      </w:pPr>
      <w:hyperlink r:id="rId8" w:history="1">
        <w:r w:rsidR="006E7897" w:rsidRPr="00C939F6">
          <w:rPr>
            <w:rStyle w:val="Hyperlink"/>
            <w:b/>
            <w:color w:val="027095"/>
            <w:sz w:val="24"/>
            <w:u w:val="none"/>
          </w:rPr>
          <w:t>Confidential Health Care</w:t>
        </w:r>
        <w:r w:rsidR="006E7897" w:rsidRPr="00C939F6">
          <w:rPr>
            <w:rStyle w:val="Hyperlink"/>
            <w:b/>
            <w:color w:val="027095"/>
            <w:sz w:val="24"/>
            <w:u w:val="none"/>
          </w:rPr>
          <w:t xml:space="preserve"> </w:t>
        </w:r>
        <w:r w:rsidR="006E7897" w:rsidRPr="00C939F6">
          <w:rPr>
            <w:rStyle w:val="Hyperlink"/>
            <w:b/>
            <w:color w:val="027095"/>
            <w:sz w:val="24"/>
            <w:u w:val="none"/>
          </w:rPr>
          <w:t>for Adolescents: Position Paper of the Society for Adolescent Medicin</w:t>
        </w:r>
        <w:r w:rsidR="00FB5FF2" w:rsidRPr="00C939F6">
          <w:rPr>
            <w:rStyle w:val="Hyperlink"/>
            <w:b/>
            <w:color w:val="027095"/>
            <w:sz w:val="24"/>
            <w:u w:val="none"/>
          </w:rPr>
          <w:t>e</w:t>
        </w:r>
      </w:hyperlink>
      <w:r w:rsidR="006E7897" w:rsidRPr="00C939F6">
        <w:rPr>
          <w:b/>
          <w:color w:val="027095"/>
          <w:sz w:val="24"/>
        </w:rPr>
        <w:t xml:space="preserve"> </w:t>
      </w:r>
      <w:bookmarkEnd w:id="4"/>
      <w:r w:rsidR="00FB5FF2" w:rsidRPr="00C939F6">
        <w:rPr>
          <w:sz w:val="24"/>
        </w:rPr>
        <w:t>and</w:t>
      </w:r>
      <w:r w:rsidR="00FB5FF2" w:rsidRPr="00C939F6">
        <w:rPr>
          <w:b/>
          <w:sz w:val="24"/>
        </w:rPr>
        <w:t xml:space="preserve"> </w:t>
      </w:r>
      <w:bookmarkStart w:id="5" w:name="Confidential_Care_for_Minors"/>
      <w:r w:rsidR="00601C56" w:rsidRPr="00C939F6">
        <w:fldChar w:fldCharType="begin"/>
      </w:r>
      <w:r w:rsidR="006A1C5F" w:rsidRPr="00C939F6">
        <w:rPr>
          <w:color w:val="027095"/>
        </w:rPr>
        <w:instrText>HYPERLINK "http://journalofethics.ama-assn.org/2014/11/coet1-1411.html"</w:instrText>
      </w:r>
      <w:r w:rsidR="00601C56" w:rsidRPr="00C939F6">
        <w:fldChar w:fldCharType="separate"/>
      </w:r>
      <w:r w:rsidR="00FB5FF2" w:rsidRPr="00C939F6">
        <w:rPr>
          <w:rStyle w:val="Hyperlink"/>
          <w:b/>
          <w:color w:val="027095"/>
          <w:sz w:val="24"/>
          <w:u w:val="none"/>
        </w:rPr>
        <w:t>The American Medical A</w:t>
      </w:r>
      <w:r w:rsidR="00FB5FF2" w:rsidRPr="00C939F6">
        <w:rPr>
          <w:rStyle w:val="Hyperlink"/>
          <w:b/>
          <w:color w:val="027095"/>
          <w:sz w:val="24"/>
          <w:u w:val="none"/>
        </w:rPr>
        <w:t>s</w:t>
      </w:r>
      <w:r w:rsidR="00FB5FF2" w:rsidRPr="00C939F6">
        <w:rPr>
          <w:rStyle w:val="Hyperlink"/>
          <w:b/>
          <w:color w:val="027095"/>
          <w:sz w:val="24"/>
          <w:u w:val="none"/>
        </w:rPr>
        <w:t>sociation’s O</w:t>
      </w:r>
      <w:r w:rsidR="006E7897" w:rsidRPr="00C939F6">
        <w:rPr>
          <w:rStyle w:val="Hyperlink"/>
          <w:b/>
          <w:color w:val="027095"/>
          <w:sz w:val="24"/>
          <w:u w:val="none"/>
        </w:rPr>
        <w:t>pinion 5.0</w:t>
      </w:r>
      <w:r w:rsidR="002B7DDE">
        <w:rPr>
          <w:rStyle w:val="Hyperlink"/>
          <w:b/>
          <w:color w:val="027095"/>
          <w:sz w:val="24"/>
          <w:u w:val="none"/>
        </w:rPr>
        <w:t>5</w:t>
      </w:r>
      <w:r w:rsidR="006E7897" w:rsidRPr="00C939F6">
        <w:rPr>
          <w:rStyle w:val="Hyperlink"/>
          <w:b/>
          <w:color w:val="027095"/>
          <w:sz w:val="24"/>
          <w:u w:val="none"/>
        </w:rPr>
        <w:t>5</w:t>
      </w:r>
      <w:r w:rsidR="002B7DDE">
        <w:rPr>
          <w:rStyle w:val="Hyperlink"/>
          <w:b/>
          <w:color w:val="027095"/>
          <w:sz w:val="24"/>
          <w:u w:val="none"/>
        </w:rPr>
        <w:t xml:space="preserve"> </w:t>
      </w:r>
      <w:r w:rsidR="006E7897" w:rsidRPr="00C939F6">
        <w:rPr>
          <w:rStyle w:val="Hyperlink"/>
          <w:b/>
          <w:color w:val="027095"/>
          <w:sz w:val="24"/>
          <w:u w:val="none"/>
        </w:rPr>
        <w:t>- Confidential Care for Minors</w:t>
      </w:r>
      <w:r w:rsidR="00601C56" w:rsidRPr="00C939F6">
        <w:rPr>
          <w:rStyle w:val="Hyperlink"/>
          <w:b/>
          <w:color w:val="027095"/>
          <w:sz w:val="24"/>
          <w:u w:val="none"/>
        </w:rPr>
        <w:fldChar w:fldCharType="end"/>
      </w:r>
      <w:bookmarkEnd w:id="5"/>
      <w:r w:rsidR="002B7DDE">
        <w:rPr>
          <w:rStyle w:val="Hyperlink"/>
          <w:b/>
          <w:color w:val="027095"/>
          <w:sz w:val="24"/>
          <w:u w:val="none"/>
        </w:rPr>
        <w:t>:</w:t>
      </w:r>
      <w:r w:rsidR="00FB5FF2" w:rsidRPr="0079308D">
        <w:rPr>
          <w:sz w:val="24"/>
        </w:rPr>
        <w:t xml:space="preserve"> </w:t>
      </w:r>
      <w:r w:rsidR="00FB5FF2" w:rsidRPr="007C6DA1">
        <w:rPr>
          <w:sz w:val="24"/>
        </w:rPr>
        <w:t>Explain</w:t>
      </w:r>
      <w:r w:rsidR="00326B75">
        <w:rPr>
          <w:sz w:val="24"/>
        </w:rPr>
        <w:t>s</w:t>
      </w:r>
      <w:r w:rsidR="00FB5FF2" w:rsidRPr="007C6DA1">
        <w:rPr>
          <w:sz w:val="24"/>
        </w:rPr>
        <w:t xml:space="preserve"> the ethical duty that medical professionals </w:t>
      </w:r>
      <w:proofErr w:type="gramStart"/>
      <w:r w:rsidR="00FB5FF2" w:rsidRPr="007C6DA1">
        <w:rPr>
          <w:sz w:val="24"/>
        </w:rPr>
        <w:t>have to</w:t>
      </w:r>
      <w:proofErr w:type="gramEnd"/>
      <w:r w:rsidR="00FB5FF2" w:rsidRPr="007C6DA1">
        <w:rPr>
          <w:sz w:val="24"/>
        </w:rPr>
        <w:t xml:space="preserve"> respect confidentiality in the delivery of health services for adolescents</w:t>
      </w:r>
      <w:r w:rsidR="006062A4">
        <w:rPr>
          <w:sz w:val="24"/>
        </w:rPr>
        <w:t>.</w:t>
      </w:r>
    </w:p>
    <w:p w:rsidR="00904200" w:rsidRPr="00904200" w:rsidRDefault="00904200" w:rsidP="004E5D6E">
      <w:pPr>
        <w:spacing w:after="0"/>
        <w:rPr>
          <w:sz w:val="24"/>
        </w:rPr>
      </w:pPr>
    </w:p>
    <w:p w:rsidR="00904200" w:rsidRDefault="00904200" w:rsidP="00904200">
      <w:pPr>
        <w:spacing w:after="0" w:line="240" w:lineRule="auto"/>
        <w:rPr>
          <w:b/>
          <w:sz w:val="28"/>
          <w:szCs w:val="28"/>
        </w:rPr>
      </w:pPr>
      <w:bookmarkStart w:id="6" w:name="Conversation_starters"/>
      <w:r>
        <w:rPr>
          <w:b/>
          <w:sz w:val="28"/>
          <w:szCs w:val="28"/>
        </w:rPr>
        <w:t>Conversation Starters</w:t>
      </w:r>
    </w:p>
    <w:bookmarkEnd w:id="6"/>
    <w:p w:rsidR="00904200" w:rsidRDefault="00904200" w:rsidP="00904200">
      <w:pPr>
        <w:spacing w:after="0" w:line="240" w:lineRule="auto"/>
        <w:rPr>
          <w:i/>
          <w:sz w:val="24"/>
          <w:szCs w:val="28"/>
        </w:rPr>
      </w:pPr>
      <w:r w:rsidRPr="00441848">
        <w:rPr>
          <w:i/>
          <w:sz w:val="24"/>
          <w:szCs w:val="28"/>
        </w:rPr>
        <w:t>Rev</w:t>
      </w:r>
      <w:r>
        <w:rPr>
          <w:i/>
          <w:sz w:val="24"/>
          <w:szCs w:val="28"/>
        </w:rPr>
        <w:t>iew the H</w:t>
      </w:r>
      <w:r w:rsidR="0060490F">
        <w:rPr>
          <w:i/>
          <w:sz w:val="24"/>
          <w:szCs w:val="28"/>
        </w:rPr>
        <w:t>E</w:t>
      </w:r>
      <w:r>
        <w:rPr>
          <w:i/>
          <w:sz w:val="24"/>
          <w:szCs w:val="28"/>
        </w:rPr>
        <w:t>EADSSS Assessment for additional conversation starters</w:t>
      </w:r>
    </w:p>
    <w:p w:rsidR="00904200" w:rsidRDefault="00904200" w:rsidP="00904200">
      <w:pPr>
        <w:spacing w:after="0" w:line="240" w:lineRule="auto"/>
        <w:rPr>
          <w:i/>
          <w:sz w:val="24"/>
          <w:szCs w:val="28"/>
        </w:rPr>
      </w:pPr>
    </w:p>
    <w:p w:rsidR="00904200" w:rsidRPr="00441848" w:rsidRDefault="00A33920" w:rsidP="00904200">
      <w:pPr>
        <w:pStyle w:val="ListParagraph"/>
        <w:numPr>
          <w:ilvl w:val="0"/>
          <w:numId w:val="22"/>
        </w:numPr>
        <w:spacing w:after="0" w:line="240" w:lineRule="auto"/>
        <w:rPr>
          <w:b/>
          <w:sz w:val="24"/>
          <w:szCs w:val="28"/>
        </w:rPr>
      </w:pPr>
      <w:hyperlink r:id="rId9" w:history="1">
        <w:r w:rsidR="00904200" w:rsidRPr="00B65BA8">
          <w:rPr>
            <w:rStyle w:val="Hyperlink"/>
            <w:b/>
            <w:color w:val="31849B" w:themeColor="accent5" w:themeShade="BF"/>
            <w:sz w:val="24"/>
            <w:szCs w:val="28"/>
            <w:u w:val="none"/>
          </w:rPr>
          <w:t>H</w:t>
        </w:r>
        <w:r w:rsidR="0060490F">
          <w:rPr>
            <w:rStyle w:val="Hyperlink"/>
            <w:b/>
            <w:color w:val="31849B" w:themeColor="accent5" w:themeShade="BF"/>
            <w:sz w:val="24"/>
            <w:szCs w:val="28"/>
            <w:u w:val="none"/>
          </w:rPr>
          <w:t>E</w:t>
        </w:r>
        <w:r w:rsidR="00904200" w:rsidRPr="00B65BA8">
          <w:rPr>
            <w:rStyle w:val="Hyperlink"/>
            <w:b/>
            <w:color w:val="31849B" w:themeColor="accent5" w:themeShade="BF"/>
            <w:sz w:val="24"/>
            <w:szCs w:val="28"/>
            <w:u w:val="none"/>
          </w:rPr>
          <w:t>EADSSS</w:t>
        </w:r>
        <w:r w:rsidR="00904200" w:rsidRPr="00B65BA8">
          <w:rPr>
            <w:rStyle w:val="Hyperlink"/>
            <w:b/>
            <w:color w:val="31849B" w:themeColor="accent5" w:themeShade="BF"/>
            <w:sz w:val="24"/>
            <w:szCs w:val="28"/>
            <w:u w:val="none"/>
          </w:rPr>
          <w:t xml:space="preserve"> </w:t>
        </w:r>
        <w:r w:rsidR="00904200" w:rsidRPr="00B65BA8">
          <w:rPr>
            <w:rStyle w:val="Hyperlink"/>
            <w:b/>
            <w:color w:val="31849B" w:themeColor="accent5" w:themeShade="BF"/>
            <w:sz w:val="24"/>
            <w:szCs w:val="28"/>
            <w:u w:val="none"/>
          </w:rPr>
          <w:t>Assessment</w:t>
        </w:r>
      </w:hyperlink>
      <w:r w:rsidR="0060490F">
        <w:rPr>
          <w:rStyle w:val="Hyperlink"/>
          <w:b/>
          <w:color w:val="31849B" w:themeColor="accent5" w:themeShade="BF"/>
          <w:sz w:val="24"/>
          <w:szCs w:val="28"/>
          <w:u w:val="none"/>
        </w:rPr>
        <w:t>:</w:t>
      </w:r>
      <w:r w:rsidR="00BF54D8">
        <w:rPr>
          <w:sz w:val="24"/>
          <w:szCs w:val="28"/>
        </w:rPr>
        <w:t xml:space="preserve"> Offers a comprehensive list of conversation starters, including questions about </w:t>
      </w:r>
      <w:r w:rsidR="00904200">
        <w:rPr>
          <w:sz w:val="24"/>
          <w:szCs w:val="28"/>
        </w:rPr>
        <w:t>home environment</w:t>
      </w:r>
      <w:r w:rsidR="004D21E3">
        <w:rPr>
          <w:sz w:val="24"/>
          <w:szCs w:val="28"/>
        </w:rPr>
        <w:t>,</w:t>
      </w:r>
      <w:r w:rsidR="00904200">
        <w:rPr>
          <w:sz w:val="24"/>
          <w:szCs w:val="28"/>
        </w:rPr>
        <w:t xml:space="preserve"> education and employment</w:t>
      </w:r>
      <w:r w:rsidR="004D21E3">
        <w:rPr>
          <w:sz w:val="24"/>
          <w:szCs w:val="28"/>
        </w:rPr>
        <w:t>,</w:t>
      </w:r>
      <w:r w:rsidR="00904200">
        <w:rPr>
          <w:sz w:val="24"/>
          <w:szCs w:val="28"/>
        </w:rPr>
        <w:t xml:space="preserve"> eating</w:t>
      </w:r>
      <w:r w:rsidR="004D21E3">
        <w:rPr>
          <w:sz w:val="24"/>
          <w:szCs w:val="28"/>
        </w:rPr>
        <w:t>,</w:t>
      </w:r>
      <w:r w:rsidR="00904200">
        <w:rPr>
          <w:sz w:val="24"/>
          <w:szCs w:val="28"/>
        </w:rPr>
        <w:t xml:space="preserve"> peer-related activities</w:t>
      </w:r>
      <w:r w:rsidR="004D21E3">
        <w:rPr>
          <w:sz w:val="24"/>
          <w:szCs w:val="28"/>
        </w:rPr>
        <w:t>,</w:t>
      </w:r>
      <w:r w:rsidR="00904200">
        <w:rPr>
          <w:sz w:val="24"/>
          <w:szCs w:val="28"/>
        </w:rPr>
        <w:t xml:space="preserve"> drugs</w:t>
      </w:r>
      <w:r w:rsidR="004D21E3">
        <w:rPr>
          <w:sz w:val="24"/>
          <w:szCs w:val="28"/>
        </w:rPr>
        <w:t>,</w:t>
      </w:r>
      <w:r w:rsidR="00904200">
        <w:rPr>
          <w:sz w:val="24"/>
          <w:szCs w:val="28"/>
        </w:rPr>
        <w:t xml:space="preserve"> sexuality</w:t>
      </w:r>
      <w:r w:rsidR="004D21E3">
        <w:rPr>
          <w:sz w:val="24"/>
          <w:szCs w:val="28"/>
        </w:rPr>
        <w:t>,</w:t>
      </w:r>
      <w:r w:rsidR="00904200">
        <w:rPr>
          <w:sz w:val="24"/>
          <w:szCs w:val="28"/>
        </w:rPr>
        <w:t xml:space="preserve"> suicide/depression</w:t>
      </w:r>
      <w:r w:rsidR="004D21E3">
        <w:rPr>
          <w:sz w:val="24"/>
          <w:szCs w:val="28"/>
        </w:rPr>
        <w:t>,</w:t>
      </w:r>
      <w:r w:rsidR="00904200">
        <w:rPr>
          <w:sz w:val="24"/>
          <w:szCs w:val="28"/>
        </w:rPr>
        <w:t xml:space="preserve"> and safety from injury</w:t>
      </w:r>
      <w:r w:rsidR="00904200" w:rsidRPr="006062A4">
        <w:rPr>
          <w:sz w:val="24"/>
          <w:szCs w:val="28"/>
        </w:rPr>
        <w:t>.</w:t>
      </w:r>
      <w:r w:rsidR="00904200">
        <w:rPr>
          <w:sz w:val="24"/>
          <w:szCs w:val="28"/>
        </w:rPr>
        <w:t xml:space="preserve"> </w:t>
      </w:r>
    </w:p>
    <w:p w:rsidR="007C6DA1" w:rsidRDefault="007C6DA1" w:rsidP="00FD340D">
      <w:pPr>
        <w:spacing w:after="0"/>
        <w:rPr>
          <w:b/>
          <w:sz w:val="24"/>
          <w:szCs w:val="26"/>
        </w:rPr>
      </w:pPr>
    </w:p>
    <w:p w:rsidR="00904200" w:rsidRPr="00FD340D" w:rsidRDefault="00904200" w:rsidP="00904200">
      <w:pPr>
        <w:spacing w:after="0" w:line="240" w:lineRule="auto"/>
        <w:rPr>
          <w:b/>
          <w:sz w:val="28"/>
          <w:szCs w:val="28"/>
        </w:rPr>
      </w:pPr>
      <w:bookmarkStart w:id="7" w:name="MITraining"/>
      <w:r w:rsidRPr="00FD340D">
        <w:rPr>
          <w:b/>
          <w:sz w:val="28"/>
          <w:szCs w:val="28"/>
        </w:rPr>
        <w:t>Motivational Interviewing Training</w:t>
      </w:r>
    </w:p>
    <w:bookmarkEnd w:id="7"/>
    <w:p w:rsidR="00904200" w:rsidRDefault="00904200" w:rsidP="00904200">
      <w:pPr>
        <w:spacing w:after="0" w:line="240" w:lineRule="auto"/>
        <w:rPr>
          <w:sz w:val="24"/>
          <w:szCs w:val="26"/>
        </w:rPr>
      </w:pPr>
      <w:r>
        <w:rPr>
          <w:i/>
          <w:sz w:val="24"/>
          <w:szCs w:val="26"/>
        </w:rPr>
        <w:t>Build</w:t>
      </w:r>
      <w:r w:rsidRPr="00066D10">
        <w:rPr>
          <w:i/>
          <w:sz w:val="24"/>
          <w:szCs w:val="26"/>
        </w:rPr>
        <w:t xml:space="preserve"> your </w:t>
      </w:r>
      <w:r>
        <w:rPr>
          <w:i/>
          <w:sz w:val="24"/>
          <w:szCs w:val="26"/>
        </w:rPr>
        <w:t>motivational interviewing</w:t>
      </w:r>
      <w:r w:rsidRPr="00066D10">
        <w:rPr>
          <w:i/>
          <w:sz w:val="24"/>
          <w:szCs w:val="26"/>
        </w:rPr>
        <w:t xml:space="preserve"> skills</w:t>
      </w:r>
    </w:p>
    <w:p w:rsidR="00904200" w:rsidRDefault="00904200" w:rsidP="00904200">
      <w:pPr>
        <w:spacing w:after="0" w:line="240" w:lineRule="auto"/>
        <w:rPr>
          <w:sz w:val="24"/>
          <w:szCs w:val="26"/>
        </w:rPr>
      </w:pPr>
    </w:p>
    <w:p w:rsidR="00904200" w:rsidRDefault="00904200" w:rsidP="00904200">
      <w:pPr>
        <w:spacing w:after="0"/>
        <w:rPr>
          <w:sz w:val="24"/>
          <w:szCs w:val="28"/>
        </w:rPr>
      </w:pPr>
      <w:r w:rsidRPr="00E57D8C">
        <w:rPr>
          <w:sz w:val="24"/>
          <w:szCs w:val="28"/>
        </w:rPr>
        <w:t>Many clinicians use motivational interviewing to make the most of substance use discussions with their adolescent patients. Below are some training modules to help you learn this invaluable skill. Please note</w:t>
      </w:r>
      <w:r w:rsidR="00481A26">
        <w:rPr>
          <w:sz w:val="24"/>
          <w:szCs w:val="28"/>
        </w:rPr>
        <w:t xml:space="preserve"> that</w:t>
      </w:r>
      <w:r w:rsidRPr="00E57D8C">
        <w:rPr>
          <w:sz w:val="24"/>
          <w:szCs w:val="28"/>
        </w:rPr>
        <w:t xml:space="preserve"> practicing motivational interviewing without the proper training is not recommended.</w:t>
      </w:r>
    </w:p>
    <w:p w:rsidR="004E5D6E" w:rsidRPr="00E57D8C" w:rsidRDefault="004E5D6E" w:rsidP="00904200">
      <w:pPr>
        <w:spacing w:after="0"/>
        <w:rPr>
          <w:sz w:val="24"/>
          <w:szCs w:val="28"/>
        </w:rPr>
      </w:pPr>
    </w:p>
    <w:bookmarkStart w:id="8" w:name="Blending_Initiative_Motivational_Interv"/>
    <w:p w:rsidR="00904200" w:rsidRPr="00FD340D" w:rsidRDefault="00904200" w:rsidP="00904200">
      <w:pPr>
        <w:pStyle w:val="ListParagraph"/>
        <w:numPr>
          <w:ilvl w:val="0"/>
          <w:numId w:val="4"/>
        </w:numPr>
        <w:spacing w:after="0" w:line="240" w:lineRule="auto"/>
        <w:rPr>
          <w:b/>
          <w:color w:val="027095"/>
          <w:sz w:val="24"/>
          <w:szCs w:val="26"/>
        </w:rPr>
      </w:pPr>
      <w:r w:rsidRPr="00FD340D">
        <w:fldChar w:fldCharType="begin"/>
      </w:r>
      <w:r w:rsidRPr="00FD340D">
        <w:rPr>
          <w:color w:val="027095"/>
        </w:rPr>
        <w:instrText xml:space="preserve"> HYPERLINK "https://www.drugabuse.gov/blending-initiative/cme-ce-simulation" </w:instrText>
      </w:r>
      <w:r w:rsidRPr="00FD340D">
        <w:fldChar w:fldCharType="separate"/>
      </w:r>
      <w:r w:rsidRPr="00FD340D">
        <w:rPr>
          <w:rStyle w:val="Hyperlink"/>
          <w:b/>
          <w:color w:val="027095"/>
          <w:sz w:val="24"/>
          <w:szCs w:val="26"/>
          <w:u w:val="none"/>
        </w:rPr>
        <w:t>NIDA’s Blending Initiative</w:t>
      </w:r>
      <w:r w:rsidRPr="00FD340D">
        <w:rPr>
          <w:rStyle w:val="Hyperlink"/>
          <w:b/>
          <w:color w:val="027095"/>
          <w:sz w:val="24"/>
          <w:szCs w:val="26"/>
          <w:u w:val="none"/>
        </w:rPr>
        <w:t xml:space="preserve"> </w:t>
      </w:r>
      <w:r w:rsidRPr="00FD340D">
        <w:rPr>
          <w:rStyle w:val="Hyperlink"/>
          <w:b/>
          <w:color w:val="027095"/>
          <w:sz w:val="24"/>
          <w:szCs w:val="26"/>
          <w:u w:val="none"/>
        </w:rPr>
        <w:t>Motivational Interviewing CME/CE and Patient Simulation</w:t>
      </w:r>
      <w:r w:rsidRPr="00FD340D">
        <w:rPr>
          <w:rStyle w:val="Hyperlink"/>
          <w:b/>
          <w:color w:val="027095"/>
          <w:sz w:val="24"/>
          <w:szCs w:val="26"/>
          <w:u w:val="none"/>
        </w:rPr>
        <w:fldChar w:fldCharType="end"/>
      </w:r>
    </w:p>
    <w:bookmarkStart w:id="9" w:name="ACP_MI_Training"/>
    <w:bookmarkEnd w:id="8"/>
    <w:p w:rsidR="00904200" w:rsidRPr="00FD340D" w:rsidRDefault="00904200" w:rsidP="00904200">
      <w:pPr>
        <w:pStyle w:val="ListParagraph"/>
        <w:numPr>
          <w:ilvl w:val="0"/>
          <w:numId w:val="4"/>
        </w:numPr>
        <w:spacing w:after="0" w:line="240" w:lineRule="auto"/>
        <w:rPr>
          <w:b/>
          <w:color w:val="027095"/>
          <w:sz w:val="24"/>
          <w:szCs w:val="26"/>
        </w:rPr>
      </w:pPr>
      <w:r w:rsidRPr="00FD340D">
        <w:fldChar w:fldCharType="begin"/>
      </w:r>
      <w:r w:rsidR="004E5D6E">
        <w:instrText>HYPERLINK "http://www.practiceadvisor.org/Modules/improving-clinical-care/motivational-interviewing/login?ReturnUrl=/Modules/improving-clinical-care/Motivational-Interviewing"</w:instrText>
      </w:r>
      <w:r w:rsidRPr="00FD340D">
        <w:fldChar w:fldCharType="separate"/>
      </w:r>
      <w:r w:rsidRPr="00FD340D">
        <w:rPr>
          <w:rStyle w:val="Hyperlink"/>
          <w:b/>
          <w:color w:val="027095"/>
          <w:sz w:val="24"/>
          <w:szCs w:val="26"/>
          <w:u w:val="none"/>
        </w:rPr>
        <w:t>A</w:t>
      </w:r>
      <w:r w:rsidR="004E5D6E">
        <w:rPr>
          <w:rStyle w:val="Hyperlink"/>
          <w:b/>
          <w:color w:val="027095"/>
          <w:sz w:val="24"/>
          <w:szCs w:val="26"/>
          <w:u w:val="none"/>
        </w:rPr>
        <w:t xml:space="preserve">merican </w:t>
      </w:r>
      <w:r w:rsidRPr="00FD340D">
        <w:rPr>
          <w:rStyle w:val="Hyperlink"/>
          <w:b/>
          <w:color w:val="027095"/>
          <w:sz w:val="24"/>
          <w:szCs w:val="26"/>
          <w:u w:val="none"/>
        </w:rPr>
        <w:t>C</w:t>
      </w:r>
      <w:r w:rsidR="004E5D6E">
        <w:rPr>
          <w:rStyle w:val="Hyperlink"/>
          <w:b/>
          <w:color w:val="027095"/>
          <w:sz w:val="24"/>
          <w:szCs w:val="26"/>
          <w:u w:val="none"/>
        </w:rPr>
        <w:t xml:space="preserve">ollege of </w:t>
      </w:r>
      <w:r w:rsidRPr="00FD340D">
        <w:rPr>
          <w:rStyle w:val="Hyperlink"/>
          <w:b/>
          <w:color w:val="027095"/>
          <w:sz w:val="24"/>
          <w:szCs w:val="26"/>
          <w:u w:val="none"/>
        </w:rPr>
        <w:t>P</w:t>
      </w:r>
      <w:r w:rsidR="004E5D6E">
        <w:rPr>
          <w:rStyle w:val="Hyperlink"/>
          <w:b/>
          <w:color w:val="027095"/>
          <w:sz w:val="24"/>
          <w:szCs w:val="26"/>
          <w:u w:val="none"/>
        </w:rPr>
        <w:t>hysician</w:t>
      </w:r>
      <w:r w:rsidRPr="00FD340D">
        <w:rPr>
          <w:rStyle w:val="Hyperlink"/>
          <w:b/>
          <w:color w:val="027095"/>
          <w:sz w:val="24"/>
          <w:szCs w:val="26"/>
          <w:u w:val="none"/>
        </w:rPr>
        <w:t>’s Motiv</w:t>
      </w:r>
      <w:r w:rsidRPr="00FD340D">
        <w:rPr>
          <w:rStyle w:val="Hyperlink"/>
          <w:b/>
          <w:color w:val="027095"/>
          <w:sz w:val="24"/>
          <w:szCs w:val="26"/>
          <w:u w:val="none"/>
        </w:rPr>
        <w:t>a</w:t>
      </w:r>
      <w:r w:rsidRPr="00FD340D">
        <w:rPr>
          <w:rStyle w:val="Hyperlink"/>
          <w:b/>
          <w:color w:val="027095"/>
          <w:sz w:val="24"/>
          <w:szCs w:val="26"/>
          <w:u w:val="none"/>
        </w:rPr>
        <w:t>tional Interviewing</w:t>
      </w:r>
      <w:r w:rsidRPr="00FD340D">
        <w:rPr>
          <w:rStyle w:val="Hyperlink"/>
          <w:b/>
          <w:color w:val="027095"/>
          <w:sz w:val="24"/>
          <w:szCs w:val="26"/>
          <w:u w:val="none"/>
        </w:rPr>
        <w:fldChar w:fldCharType="end"/>
      </w:r>
      <w:r w:rsidR="004E5D6E">
        <w:rPr>
          <w:rStyle w:val="Hyperlink"/>
          <w:b/>
          <w:color w:val="027095"/>
          <w:sz w:val="24"/>
          <w:szCs w:val="26"/>
          <w:u w:val="none"/>
        </w:rPr>
        <w:t xml:space="preserve"> Module</w:t>
      </w:r>
    </w:p>
    <w:bookmarkStart w:id="10" w:name="MINT_MI_Training"/>
    <w:bookmarkEnd w:id="9"/>
    <w:p w:rsidR="00904200" w:rsidRPr="00FD340D" w:rsidRDefault="00904200" w:rsidP="00904200">
      <w:pPr>
        <w:pStyle w:val="ListParagraph"/>
        <w:numPr>
          <w:ilvl w:val="0"/>
          <w:numId w:val="4"/>
        </w:numPr>
        <w:spacing w:after="0" w:line="240" w:lineRule="auto"/>
        <w:rPr>
          <w:rStyle w:val="Hyperlink"/>
          <w:b/>
          <w:color w:val="027095"/>
          <w:sz w:val="24"/>
          <w:szCs w:val="26"/>
          <w:u w:val="none"/>
        </w:rPr>
      </w:pPr>
      <w:r w:rsidRPr="00FD340D">
        <w:fldChar w:fldCharType="begin"/>
      </w:r>
      <w:r w:rsidRPr="00FD340D">
        <w:rPr>
          <w:color w:val="027095"/>
        </w:rPr>
        <w:instrText xml:space="preserve"> HYPERLINK "http://www.motivationalinterviewing.org/motivational-interviewing-training" </w:instrText>
      </w:r>
      <w:r w:rsidRPr="00FD340D">
        <w:fldChar w:fldCharType="separate"/>
      </w:r>
      <w:r w:rsidRPr="00FD340D">
        <w:rPr>
          <w:rStyle w:val="Hyperlink"/>
          <w:b/>
          <w:color w:val="027095"/>
          <w:sz w:val="24"/>
          <w:szCs w:val="26"/>
          <w:u w:val="none"/>
        </w:rPr>
        <w:t>MINT’s Motivation</w:t>
      </w:r>
      <w:r w:rsidRPr="00FD340D">
        <w:rPr>
          <w:rStyle w:val="Hyperlink"/>
          <w:b/>
          <w:color w:val="027095"/>
          <w:sz w:val="24"/>
          <w:szCs w:val="26"/>
          <w:u w:val="none"/>
        </w:rPr>
        <w:t>a</w:t>
      </w:r>
      <w:r w:rsidRPr="00FD340D">
        <w:rPr>
          <w:rStyle w:val="Hyperlink"/>
          <w:b/>
          <w:color w:val="027095"/>
          <w:sz w:val="24"/>
          <w:szCs w:val="26"/>
          <w:u w:val="none"/>
        </w:rPr>
        <w:t>l Interviewing Training</w:t>
      </w:r>
      <w:r w:rsidRPr="00FD340D">
        <w:rPr>
          <w:rStyle w:val="Hyperlink"/>
          <w:b/>
          <w:color w:val="027095"/>
          <w:sz w:val="24"/>
          <w:szCs w:val="26"/>
          <w:u w:val="none"/>
        </w:rPr>
        <w:fldChar w:fldCharType="end"/>
      </w:r>
      <w:bookmarkEnd w:id="10"/>
    </w:p>
    <w:p w:rsidR="00904200" w:rsidRPr="008111E9" w:rsidRDefault="00904200" w:rsidP="00FD340D">
      <w:pPr>
        <w:spacing w:after="0"/>
        <w:rPr>
          <w:b/>
          <w:sz w:val="24"/>
          <w:szCs w:val="26"/>
        </w:rPr>
      </w:pPr>
    </w:p>
    <w:p w:rsidR="00F67950" w:rsidRPr="004E5D6E" w:rsidRDefault="00F67950" w:rsidP="00FD340D">
      <w:pPr>
        <w:spacing w:after="0"/>
        <w:rPr>
          <w:b/>
          <w:sz w:val="32"/>
          <w:szCs w:val="28"/>
        </w:rPr>
      </w:pPr>
    </w:p>
    <w:p w:rsidR="000569C0" w:rsidRPr="004E5D6E" w:rsidRDefault="000569C0">
      <w:pPr>
        <w:rPr>
          <w:b/>
          <w:sz w:val="32"/>
          <w:szCs w:val="28"/>
        </w:rPr>
      </w:pPr>
      <w:r w:rsidRPr="004E5D6E">
        <w:rPr>
          <w:b/>
          <w:sz w:val="32"/>
          <w:szCs w:val="28"/>
        </w:rPr>
        <w:br w:type="page"/>
      </w:r>
    </w:p>
    <w:p w:rsidR="000F567F" w:rsidRPr="00FD340D" w:rsidRDefault="00034C25" w:rsidP="00FD340D">
      <w:pPr>
        <w:spacing w:after="120"/>
        <w:jc w:val="center"/>
        <w:rPr>
          <w:b/>
          <w:color w:val="027095"/>
          <w:sz w:val="36"/>
          <w:szCs w:val="36"/>
        </w:rPr>
      </w:pPr>
      <w:r w:rsidRPr="00FD340D">
        <w:rPr>
          <w:b/>
          <w:color w:val="027095"/>
          <w:sz w:val="36"/>
          <w:szCs w:val="36"/>
        </w:rPr>
        <w:lastRenderedPageBreak/>
        <w:t>Area 2: Clinical Assessment</w:t>
      </w:r>
    </w:p>
    <w:p w:rsidR="00DC3466" w:rsidRDefault="000F567F" w:rsidP="00FD340D">
      <w:pPr>
        <w:pStyle w:val="Reference"/>
        <w:ind w:left="0" w:firstLine="0"/>
        <w:rPr>
          <w:rFonts w:cstheme="minorHAnsi"/>
          <w:b/>
          <w:sz w:val="26"/>
          <w:szCs w:val="26"/>
        </w:rPr>
      </w:pPr>
      <w:r>
        <w:rPr>
          <w:sz w:val="24"/>
          <w:szCs w:val="28"/>
        </w:rPr>
        <w:t xml:space="preserve">In </w:t>
      </w:r>
      <w:r w:rsidR="007C220F">
        <w:rPr>
          <w:sz w:val="24"/>
          <w:szCs w:val="28"/>
        </w:rPr>
        <w:t>Area 2</w:t>
      </w:r>
      <w:r>
        <w:rPr>
          <w:sz w:val="24"/>
          <w:szCs w:val="28"/>
        </w:rPr>
        <w:t xml:space="preserve">, </w:t>
      </w:r>
      <w:r w:rsidR="007C220F">
        <w:rPr>
          <w:sz w:val="24"/>
          <w:szCs w:val="28"/>
        </w:rPr>
        <w:t xml:space="preserve">you learned about </w:t>
      </w:r>
      <w:r>
        <w:rPr>
          <w:sz w:val="24"/>
          <w:szCs w:val="28"/>
        </w:rPr>
        <w:t>assessing substance use among adolescent patients by screening patients</w:t>
      </w:r>
      <w:r w:rsidR="00F67950">
        <w:rPr>
          <w:sz w:val="24"/>
          <w:szCs w:val="28"/>
        </w:rPr>
        <w:t>, talking with them about their substance use, and</w:t>
      </w:r>
      <w:r w:rsidR="00E45E25">
        <w:rPr>
          <w:sz w:val="24"/>
          <w:szCs w:val="28"/>
        </w:rPr>
        <w:t xml:space="preserve"> properly educating </w:t>
      </w:r>
      <w:r w:rsidR="007C220F">
        <w:rPr>
          <w:sz w:val="24"/>
          <w:szCs w:val="28"/>
        </w:rPr>
        <w:t>them</w:t>
      </w:r>
      <w:r w:rsidR="00E45E25">
        <w:rPr>
          <w:sz w:val="24"/>
          <w:szCs w:val="28"/>
        </w:rPr>
        <w:t xml:space="preserve"> while prescribing a controlled substance</w:t>
      </w:r>
      <w:r>
        <w:rPr>
          <w:sz w:val="24"/>
          <w:szCs w:val="28"/>
        </w:rPr>
        <w:t xml:space="preserve">. </w:t>
      </w:r>
      <w:r w:rsidR="00F67950">
        <w:rPr>
          <w:sz w:val="24"/>
          <w:szCs w:val="28"/>
        </w:rPr>
        <w:t>The resources below can bolster the information you learned in those areas.</w:t>
      </w:r>
    </w:p>
    <w:p w:rsidR="00A165A2" w:rsidRDefault="00A165A2" w:rsidP="00FD340D">
      <w:pPr>
        <w:pStyle w:val="Reference"/>
        <w:ind w:left="720" w:firstLine="0"/>
        <w:rPr>
          <w:rFonts w:cstheme="minorHAnsi"/>
          <w:sz w:val="24"/>
          <w:szCs w:val="26"/>
        </w:rPr>
      </w:pPr>
    </w:p>
    <w:p w:rsidR="00326B75" w:rsidRPr="00FD340D" w:rsidRDefault="00326B75" w:rsidP="00FD340D">
      <w:pPr>
        <w:spacing w:after="0"/>
        <w:rPr>
          <w:b/>
          <w:sz w:val="28"/>
          <w:szCs w:val="28"/>
        </w:rPr>
      </w:pPr>
      <w:bookmarkStart w:id="11" w:name="Addressing_SU_module"/>
      <w:bookmarkStart w:id="12" w:name="Preparing_for_Conversations"/>
      <w:r w:rsidRPr="00FD340D">
        <w:rPr>
          <w:b/>
          <w:sz w:val="28"/>
          <w:szCs w:val="28"/>
        </w:rPr>
        <w:t xml:space="preserve">Preparing for Conversations </w:t>
      </w:r>
      <w:r w:rsidR="00C02D57">
        <w:rPr>
          <w:b/>
          <w:sz w:val="28"/>
          <w:szCs w:val="28"/>
        </w:rPr>
        <w:t>A</w:t>
      </w:r>
      <w:r w:rsidRPr="00C02D57">
        <w:rPr>
          <w:b/>
          <w:sz w:val="28"/>
          <w:szCs w:val="28"/>
        </w:rPr>
        <w:t>b</w:t>
      </w:r>
      <w:r w:rsidRPr="00FD340D">
        <w:rPr>
          <w:b/>
          <w:sz w:val="28"/>
          <w:szCs w:val="28"/>
        </w:rPr>
        <w:t>out Substance Use</w:t>
      </w:r>
    </w:p>
    <w:bookmarkEnd w:id="11"/>
    <w:bookmarkEnd w:id="12"/>
    <w:p w:rsidR="00F67950" w:rsidRPr="0079308D" w:rsidRDefault="008B5C86" w:rsidP="00FD340D">
      <w:pPr>
        <w:spacing w:after="0"/>
        <w:rPr>
          <w:i/>
          <w:sz w:val="24"/>
          <w:szCs w:val="26"/>
        </w:rPr>
      </w:pPr>
      <w:r>
        <w:rPr>
          <w:i/>
          <w:sz w:val="24"/>
          <w:szCs w:val="26"/>
        </w:rPr>
        <w:t xml:space="preserve">Learn more about </w:t>
      </w:r>
      <w:r w:rsidR="00FD340D">
        <w:rPr>
          <w:i/>
          <w:sz w:val="24"/>
          <w:szCs w:val="26"/>
        </w:rPr>
        <w:t>starting</w:t>
      </w:r>
      <w:r w:rsidR="00F67950" w:rsidRPr="0079308D">
        <w:rPr>
          <w:i/>
          <w:sz w:val="24"/>
          <w:szCs w:val="26"/>
        </w:rPr>
        <w:t xml:space="preserve"> the discussion </w:t>
      </w:r>
      <w:r w:rsidR="006062A4">
        <w:rPr>
          <w:i/>
          <w:sz w:val="24"/>
          <w:szCs w:val="26"/>
        </w:rPr>
        <w:t>on</w:t>
      </w:r>
      <w:r w:rsidR="00F67950" w:rsidRPr="0079308D">
        <w:rPr>
          <w:i/>
          <w:sz w:val="24"/>
          <w:szCs w:val="26"/>
        </w:rPr>
        <w:t xml:space="preserve"> substance use with adolescent patients</w:t>
      </w:r>
      <w:r w:rsidR="000D5785">
        <w:rPr>
          <w:i/>
          <w:sz w:val="24"/>
          <w:szCs w:val="26"/>
        </w:rPr>
        <w:t xml:space="preserve"> </w:t>
      </w:r>
    </w:p>
    <w:p w:rsidR="00F67950" w:rsidRPr="0079308D" w:rsidRDefault="00F67950" w:rsidP="00FD340D">
      <w:pPr>
        <w:spacing w:after="0"/>
        <w:rPr>
          <w:i/>
          <w:sz w:val="24"/>
          <w:szCs w:val="26"/>
        </w:rPr>
      </w:pPr>
    </w:p>
    <w:p w:rsidR="00DA78AB" w:rsidRDefault="00A33920" w:rsidP="00DA78AB">
      <w:pPr>
        <w:pStyle w:val="ListParagraph"/>
        <w:numPr>
          <w:ilvl w:val="0"/>
          <w:numId w:val="6"/>
        </w:numPr>
        <w:spacing w:after="0"/>
        <w:rPr>
          <w:sz w:val="24"/>
        </w:rPr>
      </w:pPr>
      <w:hyperlink w:anchor="Talking_points" w:history="1">
        <w:r w:rsidR="00F67950" w:rsidRPr="00FD340D">
          <w:rPr>
            <w:rStyle w:val="Hyperlink"/>
            <w:b/>
            <w:color w:val="027095"/>
            <w:sz w:val="24"/>
            <w:u w:val="none"/>
          </w:rPr>
          <w:t>Adolescent Substance Use</w:t>
        </w:r>
        <w:r w:rsidR="00F67950" w:rsidRPr="00FD340D">
          <w:rPr>
            <w:rStyle w:val="Hyperlink"/>
            <w:b/>
            <w:color w:val="027095"/>
            <w:sz w:val="24"/>
            <w:u w:val="none"/>
          </w:rPr>
          <w:t xml:space="preserve"> </w:t>
        </w:r>
        <w:r w:rsidR="00F67950" w:rsidRPr="00FD340D">
          <w:rPr>
            <w:rStyle w:val="Hyperlink"/>
            <w:b/>
            <w:color w:val="027095"/>
            <w:sz w:val="24"/>
            <w:u w:val="none"/>
          </w:rPr>
          <w:t>Talk</w:t>
        </w:r>
        <w:r w:rsidR="00F67950" w:rsidRPr="00FD340D">
          <w:rPr>
            <w:rStyle w:val="Hyperlink"/>
            <w:b/>
            <w:color w:val="027095"/>
            <w:sz w:val="24"/>
            <w:u w:val="none"/>
          </w:rPr>
          <w:t>i</w:t>
        </w:r>
        <w:r w:rsidR="00F67950" w:rsidRPr="00FD340D">
          <w:rPr>
            <w:rStyle w:val="Hyperlink"/>
            <w:b/>
            <w:color w:val="027095"/>
            <w:sz w:val="24"/>
            <w:u w:val="none"/>
          </w:rPr>
          <w:t>ng Points</w:t>
        </w:r>
      </w:hyperlink>
      <w:r w:rsidR="00F67950" w:rsidRPr="00503A7A">
        <w:rPr>
          <w:b/>
          <w:color w:val="027095"/>
          <w:sz w:val="24"/>
        </w:rPr>
        <w:t>:</w:t>
      </w:r>
      <w:r w:rsidR="00326B75" w:rsidRPr="00FD340D">
        <w:rPr>
          <w:color w:val="027095"/>
          <w:sz w:val="24"/>
        </w:rPr>
        <w:t xml:space="preserve"> </w:t>
      </w:r>
      <w:r w:rsidR="000569C0" w:rsidRPr="000569C0">
        <w:rPr>
          <w:sz w:val="24"/>
        </w:rPr>
        <w:t>P</w:t>
      </w:r>
      <w:r w:rsidR="00F67950">
        <w:rPr>
          <w:sz w:val="24"/>
        </w:rPr>
        <w:t xml:space="preserve">rovides helpful conversation starters and talking points </w:t>
      </w:r>
      <w:r w:rsidR="00FD340D">
        <w:rPr>
          <w:sz w:val="24"/>
        </w:rPr>
        <w:t>about</w:t>
      </w:r>
      <w:r w:rsidR="00F67950">
        <w:rPr>
          <w:sz w:val="24"/>
        </w:rPr>
        <w:t xml:space="preserve"> substance use, confidentiality, positive screening, treatment, and more</w:t>
      </w:r>
      <w:r w:rsidR="000569C0">
        <w:rPr>
          <w:sz w:val="24"/>
        </w:rPr>
        <w:t xml:space="preserve"> (see Appendix)</w:t>
      </w:r>
      <w:r w:rsidR="006062A4">
        <w:rPr>
          <w:sz w:val="24"/>
        </w:rPr>
        <w:t>.</w:t>
      </w:r>
    </w:p>
    <w:p w:rsidR="00FD340D" w:rsidRPr="00DA78AB" w:rsidRDefault="00FD340D" w:rsidP="00DA78AB">
      <w:pPr>
        <w:pStyle w:val="ListParagraph"/>
        <w:spacing w:after="0"/>
        <w:rPr>
          <w:sz w:val="24"/>
        </w:rPr>
      </w:pPr>
      <w:r w:rsidRPr="00FD340D">
        <w:rPr>
          <w:noProof/>
        </w:rPr>
        <w:drawing>
          <wp:anchor distT="0" distB="0" distL="114300" distR="114300" simplePos="0" relativeHeight="251708416" behindDoc="1" locked="0" layoutInCell="1" allowOverlap="1" wp14:anchorId="5E42F94B" wp14:editId="4A62A2F0">
            <wp:simplePos x="0" y="0"/>
            <wp:positionH relativeFrom="margin">
              <wp:posOffset>4137660</wp:posOffset>
            </wp:positionH>
            <wp:positionV relativeFrom="margin">
              <wp:posOffset>2471420</wp:posOffset>
            </wp:positionV>
            <wp:extent cx="2171700" cy="2034540"/>
            <wp:effectExtent l="0" t="0" r="0" b="3810"/>
            <wp:wrapTight wrapText="bothSides">
              <wp:wrapPolygon edited="0">
                <wp:start x="0" y="0"/>
                <wp:lineTo x="0" y="21438"/>
                <wp:lineTo x="21411" y="21438"/>
                <wp:lineTo x="2141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0">
                      <a:extLst>
                        <a:ext uri="{28A0092B-C50C-407E-A947-70E740481C1C}">
                          <a14:useLocalDpi xmlns:a14="http://schemas.microsoft.com/office/drawing/2010/main" val="0"/>
                        </a:ext>
                      </a:extLst>
                    </a:blip>
                    <a:stretch>
                      <a:fillRect/>
                    </a:stretch>
                  </pic:blipFill>
                  <pic:spPr>
                    <a:xfrm>
                      <a:off x="0" y="0"/>
                      <a:ext cx="2171700" cy="2034540"/>
                    </a:xfrm>
                    <a:prstGeom prst="rect">
                      <a:avLst/>
                    </a:prstGeom>
                  </pic:spPr>
                </pic:pic>
              </a:graphicData>
            </a:graphic>
            <wp14:sizeRelH relativeFrom="margin">
              <wp14:pctWidth>0</wp14:pctWidth>
            </wp14:sizeRelH>
            <wp14:sizeRelV relativeFrom="margin">
              <wp14:pctHeight>0</wp14:pctHeight>
            </wp14:sizeRelV>
          </wp:anchor>
        </w:drawing>
      </w:r>
    </w:p>
    <w:p w:rsidR="00FD340D" w:rsidRPr="00FD340D" w:rsidRDefault="00A33920" w:rsidP="00FD340D">
      <w:pPr>
        <w:pStyle w:val="ListParagraph"/>
        <w:numPr>
          <w:ilvl w:val="0"/>
          <w:numId w:val="6"/>
        </w:numPr>
        <w:rPr>
          <w:sz w:val="24"/>
        </w:rPr>
      </w:pPr>
      <w:hyperlink r:id="rId11" w:history="1">
        <w:r w:rsidR="00F67950" w:rsidRPr="00FD340D">
          <w:rPr>
            <w:rStyle w:val="Hyperlink"/>
            <w:b/>
            <w:color w:val="027095"/>
            <w:sz w:val="24"/>
            <w:u w:val="none"/>
          </w:rPr>
          <w:t xml:space="preserve">Substance Use Disorders </w:t>
        </w:r>
        <w:r w:rsidR="00F67950" w:rsidRPr="00FD340D">
          <w:rPr>
            <w:rStyle w:val="Hyperlink"/>
            <w:b/>
            <w:color w:val="027095"/>
            <w:sz w:val="24"/>
            <w:u w:val="none"/>
          </w:rPr>
          <w:t>i</w:t>
        </w:r>
        <w:r w:rsidR="00F67950" w:rsidRPr="00FD340D">
          <w:rPr>
            <w:rStyle w:val="Hyperlink"/>
            <w:b/>
            <w:color w:val="027095"/>
            <w:sz w:val="24"/>
            <w:u w:val="none"/>
          </w:rPr>
          <w:t>n Adolescents: Screening and Engagement in Primary Care Settings</w:t>
        </w:r>
      </w:hyperlink>
      <w:r w:rsidR="00F67950" w:rsidRPr="00503A7A">
        <w:rPr>
          <w:b/>
          <w:color w:val="027095"/>
          <w:sz w:val="24"/>
        </w:rPr>
        <w:t>:</w:t>
      </w:r>
      <w:r w:rsidR="00F67950">
        <w:rPr>
          <w:sz w:val="24"/>
        </w:rPr>
        <w:t xml:space="preserve"> Includes video s</w:t>
      </w:r>
      <w:r w:rsidR="000569C0">
        <w:rPr>
          <w:sz w:val="24"/>
        </w:rPr>
        <w:t xml:space="preserve">cenarios as guidance for talking with </w:t>
      </w:r>
      <w:r w:rsidR="00F67950">
        <w:rPr>
          <w:sz w:val="24"/>
        </w:rPr>
        <w:t xml:space="preserve">adolescents about </w:t>
      </w:r>
      <w:r w:rsidR="000569C0">
        <w:rPr>
          <w:sz w:val="24"/>
        </w:rPr>
        <w:t xml:space="preserve">their </w:t>
      </w:r>
      <w:r w:rsidR="00F67950">
        <w:rPr>
          <w:sz w:val="24"/>
        </w:rPr>
        <w:t>subs</w:t>
      </w:r>
      <w:r w:rsidR="000569C0">
        <w:rPr>
          <w:sz w:val="24"/>
        </w:rPr>
        <w:t>tance use</w:t>
      </w:r>
      <w:r w:rsidR="006062A4">
        <w:rPr>
          <w:sz w:val="24"/>
        </w:rPr>
        <w:t>.</w:t>
      </w:r>
    </w:p>
    <w:p w:rsidR="00A165A2" w:rsidRPr="008111E9" w:rsidRDefault="00A33920" w:rsidP="00FD340D">
      <w:pPr>
        <w:pStyle w:val="Reference"/>
        <w:numPr>
          <w:ilvl w:val="0"/>
          <w:numId w:val="6"/>
        </w:numPr>
        <w:rPr>
          <w:rFonts w:cstheme="minorHAnsi"/>
          <w:sz w:val="24"/>
          <w:szCs w:val="26"/>
        </w:rPr>
      </w:pPr>
      <w:hyperlink r:id="rId12" w:history="1">
        <w:r w:rsidR="00A165A2" w:rsidRPr="00FD340D">
          <w:rPr>
            <w:rStyle w:val="Hyperlink"/>
            <w:rFonts w:cstheme="minorHAnsi"/>
            <w:b/>
            <w:color w:val="027095"/>
            <w:sz w:val="24"/>
            <w:szCs w:val="26"/>
            <w:u w:val="none"/>
          </w:rPr>
          <w:t>The American Co</w:t>
        </w:r>
        <w:r w:rsidR="00A165A2" w:rsidRPr="00FD340D">
          <w:rPr>
            <w:rStyle w:val="Hyperlink"/>
            <w:rFonts w:cstheme="minorHAnsi"/>
            <w:b/>
            <w:color w:val="027095"/>
            <w:sz w:val="24"/>
            <w:szCs w:val="26"/>
            <w:u w:val="none"/>
          </w:rPr>
          <w:t>l</w:t>
        </w:r>
        <w:r w:rsidR="00A165A2" w:rsidRPr="00FD340D">
          <w:rPr>
            <w:rStyle w:val="Hyperlink"/>
            <w:rFonts w:cstheme="minorHAnsi"/>
            <w:b/>
            <w:color w:val="027095"/>
            <w:sz w:val="24"/>
            <w:szCs w:val="26"/>
            <w:u w:val="none"/>
          </w:rPr>
          <w:t>lege of Physicians’ Addressing Substance Use online module</w:t>
        </w:r>
      </w:hyperlink>
      <w:r w:rsidR="00A165A2" w:rsidRPr="00FD340D">
        <w:rPr>
          <w:rStyle w:val="Hyperlink"/>
          <w:rFonts w:cstheme="minorHAnsi"/>
          <w:b/>
          <w:color w:val="027095"/>
          <w:sz w:val="24"/>
          <w:szCs w:val="26"/>
          <w:u w:val="none"/>
        </w:rPr>
        <w:t>:</w:t>
      </w:r>
      <w:r w:rsidR="00A165A2" w:rsidRPr="005D0C67">
        <w:rPr>
          <w:rStyle w:val="Hyperlink"/>
          <w:rFonts w:cstheme="minorHAnsi"/>
          <w:sz w:val="24"/>
          <w:szCs w:val="26"/>
          <w:u w:val="none"/>
        </w:rPr>
        <w:t xml:space="preserve"> </w:t>
      </w:r>
      <w:r w:rsidR="00A165A2">
        <w:rPr>
          <w:rFonts w:cstheme="minorHAnsi"/>
          <w:sz w:val="24"/>
          <w:szCs w:val="26"/>
        </w:rPr>
        <w:t>Presents research on drug abuse, drugs and the brain, and the best strategies for prevention and treatment</w:t>
      </w:r>
      <w:r w:rsidR="000569C0">
        <w:rPr>
          <w:rFonts w:cstheme="minorHAnsi"/>
          <w:sz w:val="24"/>
          <w:szCs w:val="26"/>
        </w:rPr>
        <w:t>; includes an adolescent case study</w:t>
      </w:r>
      <w:r w:rsidR="006062A4">
        <w:rPr>
          <w:rFonts w:cstheme="minorHAnsi"/>
          <w:sz w:val="24"/>
          <w:szCs w:val="26"/>
        </w:rPr>
        <w:t>.</w:t>
      </w:r>
    </w:p>
    <w:p w:rsidR="00F67950" w:rsidRDefault="00F67950" w:rsidP="00FD340D">
      <w:pPr>
        <w:pStyle w:val="Reference"/>
        <w:ind w:left="0" w:firstLine="0"/>
        <w:rPr>
          <w:b/>
          <w:sz w:val="26"/>
          <w:szCs w:val="26"/>
        </w:rPr>
      </w:pPr>
    </w:p>
    <w:p w:rsidR="00FD340D" w:rsidRDefault="00FD340D" w:rsidP="00FD340D">
      <w:pPr>
        <w:spacing w:after="0"/>
        <w:rPr>
          <w:b/>
          <w:sz w:val="28"/>
          <w:szCs w:val="28"/>
        </w:rPr>
      </w:pPr>
      <w:bookmarkStart w:id="13" w:name="Understanding_Addiction"/>
      <w:bookmarkStart w:id="14" w:name="SU_in_Adolescents_Presentation"/>
      <w:r>
        <w:rPr>
          <w:b/>
          <w:sz w:val="28"/>
          <w:szCs w:val="28"/>
        </w:rPr>
        <w:t>Understanding Addiction</w:t>
      </w:r>
    </w:p>
    <w:bookmarkEnd w:id="13"/>
    <w:p w:rsidR="00FD340D" w:rsidRDefault="00FD340D" w:rsidP="00503A7A">
      <w:pPr>
        <w:spacing w:after="0"/>
        <w:rPr>
          <w:i/>
          <w:sz w:val="24"/>
          <w:szCs w:val="26"/>
        </w:rPr>
      </w:pPr>
      <w:r>
        <w:rPr>
          <w:i/>
          <w:sz w:val="24"/>
          <w:szCs w:val="26"/>
        </w:rPr>
        <w:t>Find out more about how substance use and addiction affect the brain</w:t>
      </w:r>
    </w:p>
    <w:p w:rsidR="006062A4" w:rsidRPr="00503A7A" w:rsidRDefault="006062A4" w:rsidP="00503A7A">
      <w:pPr>
        <w:spacing w:after="0"/>
        <w:rPr>
          <w:b/>
          <w:sz w:val="24"/>
          <w:szCs w:val="24"/>
        </w:rPr>
      </w:pPr>
    </w:p>
    <w:p w:rsidR="000D5785" w:rsidRDefault="000569C0" w:rsidP="00DA78AB">
      <w:pPr>
        <w:pStyle w:val="ListParagraph"/>
        <w:numPr>
          <w:ilvl w:val="0"/>
          <w:numId w:val="21"/>
        </w:numPr>
        <w:spacing w:after="0"/>
        <w:rPr>
          <w:sz w:val="24"/>
          <w:szCs w:val="26"/>
        </w:rPr>
      </w:pPr>
      <w:r>
        <w:rPr>
          <w:noProof/>
        </w:rPr>
        <w:drawing>
          <wp:anchor distT="0" distB="0" distL="114300" distR="114300" simplePos="0" relativeHeight="251712512" behindDoc="1" locked="0" layoutInCell="1" allowOverlap="1" wp14:anchorId="7366163D" wp14:editId="2E701FAB">
            <wp:simplePos x="0" y="0"/>
            <wp:positionH relativeFrom="column">
              <wp:posOffset>4337685</wp:posOffset>
            </wp:positionH>
            <wp:positionV relativeFrom="paragraph">
              <wp:posOffset>335280</wp:posOffset>
            </wp:positionV>
            <wp:extent cx="1924050" cy="1448435"/>
            <wp:effectExtent l="0" t="0" r="0" b="0"/>
            <wp:wrapTight wrapText="bothSides">
              <wp:wrapPolygon edited="0">
                <wp:start x="0" y="0"/>
                <wp:lineTo x="0" y="21306"/>
                <wp:lineTo x="21386" y="21306"/>
                <wp:lineTo x="2138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4050" cy="14484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1" locked="0" layoutInCell="1" allowOverlap="1" wp14:anchorId="1E7BA031" wp14:editId="07BD2CB4">
            <wp:simplePos x="0" y="0"/>
            <wp:positionH relativeFrom="column">
              <wp:posOffset>4191000</wp:posOffset>
            </wp:positionH>
            <wp:positionV relativeFrom="paragraph">
              <wp:posOffset>188595</wp:posOffset>
            </wp:positionV>
            <wp:extent cx="2221865" cy="2199640"/>
            <wp:effectExtent l="0" t="0" r="6985" b="0"/>
            <wp:wrapTight wrapText="bothSides">
              <wp:wrapPolygon edited="0">
                <wp:start x="0" y="0"/>
                <wp:lineTo x="0" y="21326"/>
                <wp:lineTo x="21483" y="21326"/>
                <wp:lineTo x="2148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PNG"/>
                    <pic:cNvPicPr/>
                  </pic:nvPicPr>
                  <pic:blipFill>
                    <a:blip r:embed="rId14">
                      <a:extLst>
                        <a:ext uri="{28A0092B-C50C-407E-A947-70E740481C1C}">
                          <a14:useLocalDpi xmlns:a14="http://schemas.microsoft.com/office/drawing/2010/main" val="0"/>
                        </a:ext>
                      </a:extLst>
                    </a:blip>
                    <a:stretch>
                      <a:fillRect/>
                    </a:stretch>
                  </pic:blipFill>
                  <pic:spPr>
                    <a:xfrm>
                      <a:off x="0" y="0"/>
                      <a:ext cx="2221865" cy="2199640"/>
                    </a:xfrm>
                    <a:prstGeom prst="rect">
                      <a:avLst/>
                    </a:prstGeom>
                  </pic:spPr>
                </pic:pic>
              </a:graphicData>
            </a:graphic>
            <wp14:sizeRelH relativeFrom="page">
              <wp14:pctWidth>0</wp14:pctWidth>
            </wp14:sizeRelH>
            <wp14:sizeRelV relativeFrom="page">
              <wp14:pctHeight>0</wp14:pctHeight>
            </wp14:sizeRelV>
          </wp:anchor>
        </w:drawing>
      </w:r>
      <w:hyperlink r:id="rId15" w:history="1">
        <w:r w:rsidR="000D5785" w:rsidRPr="00FD340D">
          <w:rPr>
            <w:rStyle w:val="Hyperlink"/>
            <w:b/>
            <w:color w:val="027095"/>
            <w:sz w:val="24"/>
            <w:szCs w:val="26"/>
            <w:u w:val="none"/>
          </w:rPr>
          <w:t>Substance Use in Ad</w:t>
        </w:r>
        <w:r w:rsidR="000D5785" w:rsidRPr="00FD340D">
          <w:rPr>
            <w:rStyle w:val="Hyperlink"/>
            <w:b/>
            <w:color w:val="027095"/>
            <w:sz w:val="24"/>
            <w:szCs w:val="26"/>
            <w:u w:val="none"/>
          </w:rPr>
          <w:t>o</w:t>
        </w:r>
        <w:r w:rsidR="000D5785" w:rsidRPr="00FD340D">
          <w:rPr>
            <w:rStyle w:val="Hyperlink"/>
            <w:b/>
            <w:color w:val="027095"/>
            <w:sz w:val="24"/>
            <w:szCs w:val="26"/>
            <w:u w:val="none"/>
          </w:rPr>
          <w:t>lescents</w:t>
        </w:r>
      </w:hyperlink>
      <w:bookmarkEnd w:id="14"/>
      <w:r w:rsidR="000D5785" w:rsidRPr="00503A7A">
        <w:rPr>
          <w:b/>
          <w:color w:val="027095"/>
          <w:sz w:val="24"/>
          <w:szCs w:val="26"/>
        </w:rPr>
        <w:t>:</w:t>
      </w:r>
      <w:r w:rsidR="000D5785" w:rsidRPr="00FD340D">
        <w:rPr>
          <w:sz w:val="24"/>
          <w:szCs w:val="26"/>
        </w:rPr>
        <w:t xml:space="preserve"> </w:t>
      </w:r>
      <w:r w:rsidR="00C02D57">
        <w:rPr>
          <w:sz w:val="24"/>
          <w:szCs w:val="26"/>
        </w:rPr>
        <w:t>Features</w:t>
      </w:r>
      <w:r>
        <w:rPr>
          <w:sz w:val="24"/>
          <w:szCs w:val="26"/>
        </w:rPr>
        <w:t xml:space="preserve"> NIDA Director </w:t>
      </w:r>
      <w:r w:rsidR="000D5785" w:rsidRPr="00FD340D">
        <w:rPr>
          <w:sz w:val="24"/>
          <w:szCs w:val="26"/>
        </w:rPr>
        <w:t xml:space="preserve">Dr. Nora </w:t>
      </w:r>
      <w:proofErr w:type="spellStart"/>
      <w:r w:rsidR="000D5785" w:rsidRPr="00FD340D">
        <w:rPr>
          <w:sz w:val="24"/>
          <w:szCs w:val="26"/>
        </w:rPr>
        <w:t>Volkow</w:t>
      </w:r>
      <w:proofErr w:type="spellEnd"/>
      <w:r>
        <w:rPr>
          <w:sz w:val="24"/>
          <w:szCs w:val="26"/>
        </w:rPr>
        <w:t xml:space="preserve"> present</w:t>
      </w:r>
      <w:r w:rsidR="00C02D57">
        <w:rPr>
          <w:sz w:val="24"/>
          <w:szCs w:val="26"/>
        </w:rPr>
        <w:t>ing</w:t>
      </w:r>
      <w:r>
        <w:rPr>
          <w:sz w:val="24"/>
          <w:szCs w:val="26"/>
        </w:rPr>
        <w:t xml:space="preserve"> on </w:t>
      </w:r>
      <w:r w:rsidR="000D5785" w:rsidRPr="00FD340D">
        <w:rPr>
          <w:sz w:val="24"/>
          <w:szCs w:val="26"/>
        </w:rPr>
        <w:t>the science of adolescent substance use and the importance of preve</w:t>
      </w:r>
      <w:r>
        <w:rPr>
          <w:sz w:val="24"/>
          <w:szCs w:val="26"/>
        </w:rPr>
        <w:t>ntion and intervention programs</w:t>
      </w:r>
      <w:r w:rsidR="00F82592">
        <w:rPr>
          <w:sz w:val="24"/>
          <w:szCs w:val="26"/>
        </w:rPr>
        <w:t>.</w:t>
      </w:r>
    </w:p>
    <w:p w:rsidR="000569C0" w:rsidRPr="00FD340D" w:rsidRDefault="000569C0" w:rsidP="00DA78AB">
      <w:pPr>
        <w:pStyle w:val="ListParagraph"/>
        <w:spacing w:after="0"/>
        <w:rPr>
          <w:sz w:val="24"/>
          <w:szCs w:val="26"/>
        </w:rPr>
      </w:pPr>
    </w:p>
    <w:bookmarkStart w:id="15" w:name="Addiction_as_a_Brain_Disease"/>
    <w:p w:rsidR="000D5785" w:rsidRPr="00066D10" w:rsidRDefault="000D5785" w:rsidP="00FD340D">
      <w:pPr>
        <w:pStyle w:val="ListParagraph"/>
        <w:numPr>
          <w:ilvl w:val="0"/>
          <w:numId w:val="10"/>
        </w:numPr>
        <w:spacing w:after="0"/>
        <w:rPr>
          <w:b/>
          <w:sz w:val="24"/>
          <w:szCs w:val="26"/>
        </w:rPr>
      </w:pPr>
      <w:r w:rsidRPr="00FD340D">
        <w:fldChar w:fldCharType="begin"/>
      </w:r>
      <w:r w:rsidRPr="00FD340D">
        <w:rPr>
          <w:color w:val="027095"/>
        </w:rPr>
        <w:instrText>HYPERLINK "https://www.quantiamd.com/player/yaqskjvkk?cs=18pwpw11wvg7cp"</w:instrText>
      </w:r>
      <w:r w:rsidRPr="00FD340D">
        <w:fldChar w:fldCharType="separate"/>
      </w:r>
      <w:r w:rsidRPr="00FD340D">
        <w:rPr>
          <w:rStyle w:val="Hyperlink"/>
          <w:b/>
          <w:color w:val="027095"/>
          <w:sz w:val="24"/>
          <w:szCs w:val="26"/>
          <w:u w:val="none"/>
        </w:rPr>
        <w:t>Addiction as a Brain Disease:</w:t>
      </w:r>
      <w:r w:rsidRPr="00FD340D">
        <w:rPr>
          <w:rStyle w:val="Hyperlink"/>
          <w:b/>
          <w:color w:val="027095"/>
          <w:sz w:val="24"/>
          <w:szCs w:val="26"/>
          <w:u w:val="none"/>
        </w:rPr>
        <w:t xml:space="preserve"> </w:t>
      </w:r>
      <w:r w:rsidRPr="00FD340D">
        <w:rPr>
          <w:rStyle w:val="Hyperlink"/>
          <w:b/>
          <w:color w:val="027095"/>
          <w:sz w:val="24"/>
          <w:szCs w:val="26"/>
          <w:u w:val="none"/>
        </w:rPr>
        <w:t>What Every PCP Should Know About SUDs</w:t>
      </w:r>
      <w:r w:rsidRPr="00FD340D">
        <w:rPr>
          <w:rStyle w:val="Hyperlink"/>
          <w:b/>
          <w:color w:val="027095"/>
          <w:sz w:val="24"/>
          <w:szCs w:val="26"/>
          <w:u w:val="none"/>
        </w:rPr>
        <w:fldChar w:fldCharType="end"/>
      </w:r>
      <w:bookmarkEnd w:id="15"/>
      <w:r w:rsidRPr="00FD340D">
        <w:rPr>
          <w:b/>
          <w:color w:val="027095"/>
          <w:sz w:val="24"/>
          <w:szCs w:val="26"/>
        </w:rPr>
        <w:t>:</w:t>
      </w:r>
      <w:r w:rsidRPr="00066D10">
        <w:rPr>
          <w:b/>
          <w:sz w:val="24"/>
          <w:szCs w:val="26"/>
        </w:rPr>
        <w:t xml:space="preserve"> </w:t>
      </w:r>
      <w:r w:rsidR="00FD340D">
        <w:rPr>
          <w:sz w:val="24"/>
          <w:szCs w:val="26"/>
        </w:rPr>
        <w:t>R</w:t>
      </w:r>
      <w:r w:rsidRPr="001E0DC6">
        <w:rPr>
          <w:sz w:val="24"/>
          <w:szCs w:val="26"/>
        </w:rPr>
        <w:t>eview</w:t>
      </w:r>
      <w:r>
        <w:rPr>
          <w:sz w:val="24"/>
          <w:szCs w:val="26"/>
        </w:rPr>
        <w:t>s</w:t>
      </w:r>
      <w:r w:rsidRPr="001E0DC6">
        <w:rPr>
          <w:sz w:val="24"/>
          <w:szCs w:val="26"/>
        </w:rPr>
        <w:t xml:space="preserve"> the relationship between addiction and the brain</w:t>
      </w:r>
      <w:r w:rsidR="00224DE5">
        <w:rPr>
          <w:sz w:val="24"/>
          <w:szCs w:val="26"/>
        </w:rPr>
        <w:t>,</w:t>
      </w:r>
      <w:r w:rsidR="00B65988">
        <w:rPr>
          <w:sz w:val="24"/>
          <w:szCs w:val="26"/>
        </w:rPr>
        <w:t xml:space="preserve"> </w:t>
      </w:r>
      <w:r w:rsidRPr="001E0DC6">
        <w:rPr>
          <w:sz w:val="24"/>
          <w:szCs w:val="26"/>
        </w:rPr>
        <w:t>the mechanisms that perpetuate drug</w:t>
      </w:r>
      <w:r w:rsidR="00B65988">
        <w:rPr>
          <w:sz w:val="24"/>
          <w:szCs w:val="26"/>
        </w:rPr>
        <w:t xml:space="preserve"> </w:t>
      </w:r>
      <w:r w:rsidRPr="001E0DC6">
        <w:rPr>
          <w:sz w:val="24"/>
          <w:szCs w:val="26"/>
        </w:rPr>
        <w:t>use</w:t>
      </w:r>
      <w:r w:rsidR="00B65988">
        <w:rPr>
          <w:sz w:val="24"/>
          <w:szCs w:val="26"/>
        </w:rPr>
        <w:t>,</w:t>
      </w:r>
      <w:r w:rsidRPr="001E0DC6">
        <w:rPr>
          <w:sz w:val="24"/>
          <w:szCs w:val="26"/>
        </w:rPr>
        <w:t xml:space="preserve"> and the impact that clini</w:t>
      </w:r>
      <w:r w:rsidR="000569C0">
        <w:rPr>
          <w:sz w:val="24"/>
          <w:szCs w:val="26"/>
        </w:rPr>
        <w:t>cians can have on substance use</w:t>
      </w:r>
      <w:r w:rsidR="00F82592">
        <w:rPr>
          <w:sz w:val="24"/>
          <w:szCs w:val="26"/>
        </w:rPr>
        <w:t>.</w:t>
      </w:r>
    </w:p>
    <w:p w:rsidR="008111E9" w:rsidRDefault="008111E9" w:rsidP="00FD340D">
      <w:pPr>
        <w:pStyle w:val="Reference"/>
        <w:ind w:left="0" w:firstLine="0"/>
        <w:rPr>
          <w:b/>
          <w:sz w:val="26"/>
          <w:szCs w:val="26"/>
        </w:rPr>
      </w:pPr>
    </w:p>
    <w:p w:rsidR="00FD340D" w:rsidRDefault="00FD340D" w:rsidP="00FD340D">
      <w:pPr>
        <w:spacing w:after="0" w:line="240" w:lineRule="auto"/>
        <w:rPr>
          <w:b/>
          <w:sz w:val="26"/>
          <w:szCs w:val="26"/>
        </w:rPr>
      </w:pPr>
      <w:bookmarkStart w:id="16" w:name="Screening_Tools"/>
    </w:p>
    <w:p w:rsidR="00722367" w:rsidRPr="00FD340D" w:rsidRDefault="00417FC5" w:rsidP="00FD340D">
      <w:pPr>
        <w:spacing w:after="0" w:line="240" w:lineRule="auto"/>
        <w:rPr>
          <w:b/>
          <w:sz w:val="28"/>
          <w:szCs w:val="28"/>
        </w:rPr>
      </w:pPr>
      <w:bookmarkStart w:id="17" w:name="Which_Screening_Tool"/>
      <w:r w:rsidRPr="00FD340D">
        <w:rPr>
          <w:b/>
          <w:sz w:val="28"/>
          <w:szCs w:val="28"/>
        </w:rPr>
        <w:lastRenderedPageBreak/>
        <w:t>Which Screening Tool Should I Use?</w:t>
      </w:r>
    </w:p>
    <w:bookmarkEnd w:id="16"/>
    <w:bookmarkEnd w:id="17"/>
    <w:p w:rsidR="00722367" w:rsidRPr="00722367" w:rsidRDefault="008B5C86" w:rsidP="00FD340D">
      <w:pPr>
        <w:spacing w:after="0" w:line="240" w:lineRule="auto"/>
        <w:rPr>
          <w:b/>
          <w:sz w:val="26"/>
          <w:szCs w:val="26"/>
        </w:rPr>
      </w:pPr>
      <w:r>
        <w:rPr>
          <w:i/>
          <w:sz w:val="24"/>
          <w:szCs w:val="26"/>
        </w:rPr>
        <w:t xml:space="preserve">Select </w:t>
      </w:r>
      <w:r w:rsidR="000569C0">
        <w:rPr>
          <w:i/>
          <w:sz w:val="24"/>
          <w:szCs w:val="26"/>
        </w:rPr>
        <w:t>the tool that</w:t>
      </w:r>
      <w:r>
        <w:rPr>
          <w:i/>
          <w:sz w:val="24"/>
          <w:szCs w:val="26"/>
        </w:rPr>
        <w:t xml:space="preserve"> works best for you and your practice</w:t>
      </w:r>
    </w:p>
    <w:p w:rsidR="00417FC5" w:rsidRPr="00417FC5" w:rsidRDefault="00417FC5" w:rsidP="00FD340D">
      <w:pPr>
        <w:spacing w:after="0" w:line="240" w:lineRule="auto"/>
        <w:rPr>
          <w:i/>
          <w:sz w:val="24"/>
          <w:szCs w:val="24"/>
        </w:rPr>
      </w:pPr>
    </w:p>
    <w:p w:rsidR="00417FC5" w:rsidRDefault="00F11BBB" w:rsidP="00FD340D">
      <w:pPr>
        <w:spacing w:after="0" w:line="240" w:lineRule="auto"/>
        <w:rPr>
          <w:sz w:val="24"/>
          <w:szCs w:val="24"/>
        </w:rPr>
      </w:pPr>
      <w:r>
        <w:rPr>
          <w:sz w:val="24"/>
          <w:szCs w:val="24"/>
        </w:rPr>
        <w:t xml:space="preserve">The following </w:t>
      </w:r>
      <w:r w:rsidR="00B65988">
        <w:rPr>
          <w:sz w:val="24"/>
          <w:szCs w:val="24"/>
        </w:rPr>
        <w:t>table</w:t>
      </w:r>
      <w:r>
        <w:rPr>
          <w:sz w:val="24"/>
          <w:szCs w:val="24"/>
        </w:rPr>
        <w:t xml:space="preserve"> includes </w:t>
      </w:r>
      <w:r w:rsidR="00EE7ABD">
        <w:rPr>
          <w:sz w:val="24"/>
          <w:szCs w:val="24"/>
        </w:rPr>
        <w:t xml:space="preserve">free, validated, </w:t>
      </w:r>
      <w:r>
        <w:rPr>
          <w:sz w:val="24"/>
          <w:szCs w:val="24"/>
        </w:rPr>
        <w:t xml:space="preserve">adolescent substance use screening tools. </w:t>
      </w:r>
    </w:p>
    <w:p w:rsidR="00D85045" w:rsidRDefault="00D85045" w:rsidP="00FD340D">
      <w:pPr>
        <w:spacing w:after="0" w:line="240" w:lineRule="auto"/>
        <w:rPr>
          <w:sz w:val="24"/>
          <w:szCs w:val="24"/>
        </w:rPr>
      </w:pPr>
    </w:p>
    <w:tbl>
      <w:tblPr>
        <w:tblStyle w:val="MediumShading1-Accent4"/>
        <w:tblW w:w="8982" w:type="dxa"/>
        <w:tblInd w:w="108" w:type="dxa"/>
        <w:tblLayout w:type="fixed"/>
        <w:tblLook w:val="04A0" w:firstRow="1" w:lastRow="0" w:firstColumn="1" w:lastColumn="0" w:noHBand="0" w:noVBand="1"/>
      </w:tblPr>
      <w:tblGrid>
        <w:gridCol w:w="1242"/>
        <w:gridCol w:w="900"/>
        <w:gridCol w:w="1980"/>
        <w:gridCol w:w="1620"/>
        <w:gridCol w:w="2088"/>
        <w:gridCol w:w="1152"/>
      </w:tblGrid>
      <w:tr w:rsidR="00FD340D" w:rsidRPr="009B3411" w:rsidTr="00FE2524">
        <w:trPr>
          <w:cnfStyle w:val="100000000000" w:firstRow="1" w:lastRow="0" w:firstColumn="0" w:lastColumn="0" w:oddVBand="0" w:evenVBand="0" w:oddHBand="0"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1242" w:type="dxa"/>
          </w:tcPr>
          <w:p w:rsidR="00FD340D" w:rsidRPr="005D0C67" w:rsidRDefault="00FD340D" w:rsidP="00FD340D">
            <w:pPr>
              <w:rPr>
                <w:sz w:val="20"/>
              </w:rPr>
            </w:pPr>
            <w:r w:rsidRPr="005D0C67">
              <w:rPr>
                <w:sz w:val="20"/>
              </w:rPr>
              <w:t>NAME</w:t>
            </w:r>
          </w:p>
        </w:tc>
        <w:tc>
          <w:tcPr>
            <w:tcW w:w="900" w:type="dxa"/>
          </w:tcPr>
          <w:p w:rsidR="00FD340D" w:rsidRPr="005D0C67" w:rsidRDefault="00FD340D" w:rsidP="00503A7A">
            <w:pPr>
              <w:jc w:val="center"/>
              <w:cnfStyle w:val="100000000000" w:firstRow="1" w:lastRow="0" w:firstColumn="0" w:lastColumn="0" w:oddVBand="0" w:evenVBand="0" w:oddHBand="0" w:evenHBand="0" w:firstRowFirstColumn="0" w:firstRowLastColumn="0" w:lastRowFirstColumn="0" w:lastRowLastColumn="0"/>
              <w:rPr>
                <w:sz w:val="20"/>
              </w:rPr>
            </w:pPr>
            <w:r>
              <w:rPr>
                <w:sz w:val="20"/>
              </w:rPr>
              <w:t>ADMIN.</w:t>
            </w:r>
            <w:r w:rsidRPr="005D0C67">
              <w:rPr>
                <w:sz w:val="20"/>
              </w:rPr>
              <w:t xml:space="preserve"> TIME</w:t>
            </w:r>
          </w:p>
        </w:tc>
        <w:tc>
          <w:tcPr>
            <w:tcW w:w="1980" w:type="dxa"/>
          </w:tcPr>
          <w:p w:rsidR="00FD340D" w:rsidRPr="005D0C67" w:rsidRDefault="00FD340D" w:rsidP="00503A7A">
            <w:pPr>
              <w:jc w:val="center"/>
              <w:cnfStyle w:val="100000000000" w:firstRow="1" w:lastRow="0" w:firstColumn="0" w:lastColumn="0" w:oddVBand="0" w:evenVBand="0" w:oddHBand="0" w:evenHBand="0" w:firstRowFirstColumn="0" w:firstRowLastColumn="0" w:lastRowFirstColumn="0" w:lastRowLastColumn="0"/>
              <w:rPr>
                <w:sz w:val="20"/>
              </w:rPr>
            </w:pPr>
            <w:r>
              <w:rPr>
                <w:sz w:val="20"/>
              </w:rPr>
              <w:t>ADMIN.</w:t>
            </w:r>
            <w:r w:rsidRPr="005D0C67">
              <w:rPr>
                <w:sz w:val="20"/>
              </w:rPr>
              <w:t xml:space="preserve"> METHOD</w:t>
            </w:r>
            <w:r>
              <w:rPr>
                <w:sz w:val="20"/>
              </w:rPr>
              <w:t xml:space="preserve"> &amp; LINK</w:t>
            </w:r>
          </w:p>
        </w:tc>
        <w:tc>
          <w:tcPr>
            <w:tcW w:w="1620" w:type="dxa"/>
          </w:tcPr>
          <w:p w:rsidR="00FD340D" w:rsidRPr="005D0C67" w:rsidRDefault="00FD340D" w:rsidP="00503A7A">
            <w:pPr>
              <w:jc w:val="center"/>
              <w:cnfStyle w:val="100000000000" w:firstRow="1" w:lastRow="0" w:firstColumn="0" w:lastColumn="0" w:oddVBand="0" w:evenVBand="0" w:oddHBand="0" w:evenHBand="0" w:firstRowFirstColumn="0" w:firstRowLastColumn="0" w:lastRowFirstColumn="0" w:lastRowLastColumn="0"/>
              <w:rPr>
                <w:sz w:val="20"/>
              </w:rPr>
            </w:pPr>
            <w:r w:rsidRPr="00B17548">
              <w:rPr>
                <w:sz w:val="20"/>
              </w:rPr>
              <w:t>VEHICLE</w:t>
            </w:r>
          </w:p>
        </w:tc>
        <w:tc>
          <w:tcPr>
            <w:tcW w:w="2088" w:type="dxa"/>
          </w:tcPr>
          <w:p w:rsidR="00FD340D" w:rsidRPr="005D0C67" w:rsidRDefault="00FD340D" w:rsidP="00503A7A">
            <w:pPr>
              <w:jc w:val="center"/>
              <w:cnfStyle w:val="100000000000" w:firstRow="1" w:lastRow="0" w:firstColumn="0" w:lastColumn="0" w:oddVBand="0" w:evenVBand="0" w:oddHBand="0" w:evenHBand="0" w:firstRowFirstColumn="0" w:firstRowLastColumn="0" w:lastRowFirstColumn="0" w:lastRowLastColumn="0"/>
              <w:rPr>
                <w:sz w:val="20"/>
              </w:rPr>
            </w:pPr>
            <w:r w:rsidRPr="005D0C67">
              <w:rPr>
                <w:sz w:val="20"/>
              </w:rPr>
              <w:t>SCREENS FOR</w:t>
            </w:r>
          </w:p>
        </w:tc>
        <w:tc>
          <w:tcPr>
            <w:tcW w:w="1152" w:type="dxa"/>
          </w:tcPr>
          <w:p w:rsidR="00FD340D" w:rsidRPr="005D0C67" w:rsidRDefault="00FD340D" w:rsidP="00503A7A">
            <w:pPr>
              <w:jc w:val="center"/>
              <w:cnfStyle w:val="100000000000" w:firstRow="1" w:lastRow="0" w:firstColumn="0" w:lastColumn="0" w:oddVBand="0" w:evenVBand="0" w:oddHBand="0" w:evenHBand="0" w:firstRowFirstColumn="0" w:firstRowLastColumn="0" w:lastRowFirstColumn="0" w:lastRowLastColumn="0"/>
              <w:rPr>
                <w:sz w:val="20"/>
              </w:rPr>
            </w:pPr>
            <w:r w:rsidRPr="005D0C67">
              <w:rPr>
                <w:sz w:val="20"/>
              </w:rPr>
              <w:t>NUMBER OF ITEMS</w:t>
            </w:r>
          </w:p>
        </w:tc>
      </w:tr>
      <w:tr w:rsidR="00FD340D" w:rsidTr="00FE2524">
        <w:trPr>
          <w:cnfStyle w:val="000000100000" w:firstRow="0" w:lastRow="0" w:firstColumn="0" w:lastColumn="0" w:oddVBand="0" w:evenVBand="0" w:oddHBand="1" w:evenHBand="0" w:firstRowFirstColumn="0" w:firstRowLastColumn="0" w:lastRowFirstColumn="0" w:lastRowLastColumn="0"/>
          <w:trHeight w:val="949"/>
        </w:trPr>
        <w:tc>
          <w:tcPr>
            <w:cnfStyle w:val="001000000000" w:firstRow="0" w:lastRow="0" w:firstColumn="1" w:lastColumn="0" w:oddVBand="0" w:evenVBand="0" w:oddHBand="0" w:evenHBand="0" w:firstRowFirstColumn="0" w:firstRowLastColumn="0" w:lastRowFirstColumn="0" w:lastRowLastColumn="0"/>
            <w:tcW w:w="1242" w:type="dxa"/>
          </w:tcPr>
          <w:p w:rsidR="00FD340D" w:rsidRPr="005D0C67" w:rsidRDefault="00FD340D" w:rsidP="00FD340D">
            <w:pPr>
              <w:rPr>
                <w:b w:val="0"/>
                <w:sz w:val="20"/>
              </w:rPr>
            </w:pPr>
            <w:r w:rsidRPr="005D0C67">
              <w:rPr>
                <w:sz w:val="20"/>
              </w:rPr>
              <w:t>CRAFFT &amp; CRAFFT Part</w:t>
            </w:r>
            <w:r w:rsidR="00FE2524">
              <w:rPr>
                <w:sz w:val="20"/>
              </w:rPr>
              <w:t>s</w:t>
            </w:r>
            <w:r w:rsidRPr="005D0C67">
              <w:rPr>
                <w:sz w:val="20"/>
              </w:rPr>
              <w:t xml:space="preserve"> A</w:t>
            </w:r>
            <w:r w:rsidR="00FE2524">
              <w:rPr>
                <w:sz w:val="20"/>
              </w:rPr>
              <w:t xml:space="preserve"> &amp; B</w:t>
            </w:r>
          </w:p>
        </w:tc>
        <w:tc>
          <w:tcPr>
            <w:tcW w:w="900" w:type="dxa"/>
          </w:tcPr>
          <w:p w:rsidR="00FD340D" w:rsidRPr="005D0C67" w:rsidRDefault="00FD340D" w:rsidP="00FD340D">
            <w:pPr>
              <w:cnfStyle w:val="000000100000" w:firstRow="0" w:lastRow="0" w:firstColumn="0" w:lastColumn="0" w:oddVBand="0" w:evenVBand="0" w:oddHBand="1" w:evenHBand="0" w:firstRowFirstColumn="0" w:firstRowLastColumn="0" w:lastRowFirstColumn="0" w:lastRowLastColumn="0"/>
              <w:rPr>
                <w:sz w:val="20"/>
              </w:rPr>
            </w:pPr>
            <w:r w:rsidRPr="005D0C67">
              <w:rPr>
                <w:sz w:val="20"/>
              </w:rPr>
              <w:t>5 minutes</w:t>
            </w:r>
          </w:p>
        </w:tc>
        <w:tc>
          <w:tcPr>
            <w:tcW w:w="1980" w:type="dxa"/>
          </w:tcPr>
          <w:p w:rsidR="00FD340D" w:rsidRPr="005D0C67" w:rsidRDefault="00A33920" w:rsidP="00FD340D">
            <w:pPr>
              <w:cnfStyle w:val="000000100000" w:firstRow="0" w:lastRow="0" w:firstColumn="0" w:lastColumn="0" w:oddVBand="0" w:evenVBand="0" w:oddHBand="1" w:evenHBand="0" w:firstRowFirstColumn="0" w:firstRowLastColumn="0" w:lastRowFirstColumn="0" w:lastRowLastColumn="0"/>
              <w:rPr>
                <w:sz w:val="20"/>
              </w:rPr>
            </w:pPr>
            <w:hyperlink r:id="rId16" w:history="1">
              <w:r w:rsidR="00FD340D" w:rsidRPr="00FD340D">
                <w:rPr>
                  <w:rStyle w:val="Hyperlink"/>
                  <w:sz w:val="20"/>
                </w:rPr>
                <w:t>Self-administered</w:t>
              </w:r>
            </w:hyperlink>
            <w:r w:rsidR="00FD340D" w:rsidRPr="005D0C67">
              <w:rPr>
                <w:sz w:val="20"/>
              </w:rPr>
              <w:t xml:space="preserve"> or </w:t>
            </w:r>
            <w:hyperlink r:id="rId17" w:history="1">
              <w:r w:rsidR="00FD340D" w:rsidRPr="00FD340D">
                <w:rPr>
                  <w:rStyle w:val="Hyperlink"/>
                  <w:sz w:val="20"/>
                </w:rPr>
                <w:t>physici</w:t>
              </w:r>
              <w:r w:rsidR="00FD340D" w:rsidRPr="00FD340D">
                <w:rPr>
                  <w:rStyle w:val="Hyperlink"/>
                  <w:sz w:val="20"/>
                </w:rPr>
                <w:t>a</w:t>
              </w:r>
              <w:r w:rsidR="00FD340D" w:rsidRPr="00FD340D">
                <w:rPr>
                  <w:rStyle w:val="Hyperlink"/>
                  <w:sz w:val="20"/>
                </w:rPr>
                <w:t>n administered</w:t>
              </w:r>
            </w:hyperlink>
          </w:p>
        </w:tc>
        <w:tc>
          <w:tcPr>
            <w:tcW w:w="1620" w:type="dxa"/>
          </w:tcPr>
          <w:p w:rsidR="00FD340D" w:rsidRPr="005D0C67" w:rsidRDefault="00FD340D" w:rsidP="00FD340D">
            <w:pPr>
              <w:cnfStyle w:val="000000100000" w:firstRow="0" w:lastRow="0" w:firstColumn="0" w:lastColumn="0" w:oddVBand="0" w:evenVBand="0" w:oddHBand="1" w:evenHBand="0" w:firstRowFirstColumn="0" w:firstRowLastColumn="0" w:lastRowFirstColumn="0" w:lastRowLastColumn="0"/>
              <w:rPr>
                <w:sz w:val="20"/>
              </w:rPr>
            </w:pPr>
            <w:r w:rsidRPr="005D0C67">
              <w:rPr>
                <w:sz w:val="20"/>
              </w:rPr>
              <w:t>Download/Print</w:t>
            </w:r>
          </w:p>
        </w:tc>
        <w:tc>
          <w:tcPr>
            <w:tcW w:w="2088" w:type="dxa"/>
          </w:tcPr>
          <w:p w:rsidR="00FD340D" w:rsidRPr="005D0C67" w:rsidRDefault="00FD340D" w:rsidP="00B65988">
            <w:pPr>
              <w:cnfStyle w:val="000000100000" w:firstRow="0" w:lastRow="0" w:firstColumn="0" w:lastColumn="0" w:oddVBand="0" w:evenVBand="0" w:oddHBand="1" w:evenHBand="0" w:firstRowFirstColumn="0" w:firstRowLastColumn="0" w:lastRowFirstColumn="0" w:lastRowLastColumn="0"/>
              <w:rPr>
                <w:sz w:val="20"/>
              </w:rPr>
            </w:pPr>
            <w:r w:rsidRPr="005D0C67">
              <w:rPr>
                <w:sz w:val="20"/>
              </w:rPr>
              <w:t>Alcohol &amp; drug</w:t>
            </w:r>
            <w:r w:rsidR="00B65988">
              <w:rPr>
                <w:sz w:val="20"/>
              </w:rPr>
              <w:t xml:space="preserve"> </w:t>
            </w:r>
            <w:r w:rsidRPr="005D0C67">
              <w:rPr>
                <w:sz w:val="20"/>
              </w:rPr>
              <w:t>use</w:t>
            </w:r>
          </w:p>
        </w:tc>
        <w:tc>
          <w:tcPr>
            <w:tcW w:w="1152" w:type="dxa"/>
          </w:tcPr>
          <w:p w:rsidR="00FD340D" w:rsidRPr="005D0C67" w:rsidRDefault="00FD340D" w:rsidP="006A2C1D">
            <w:pPr>
              <w:jc w:val="center"/>
              <w:cnfStyle w:val="000000100000" w:firstRow="0" w:lastRow="0" w:firstColumn="0" w:lastColumn="0" w:oddVBand="0" w:evenVBand="0" w:oddHBand="1" w:evenHBand="0" w:firstRowFirstColumn="0" w:firstRowLastColumn="0" w:lastRowFirstColumn="0" w:lastRowLastColumn="0"/>
              <w:rPr>
                <w:sz w:val="20"/>
              </w:rPr>
            </w:pPr>
            <w:r w:rsidRPr="005D0C67">
              <w:rPr>
                <w:sz w:val="20"/>
              </w:rPr>
              <w:t>9</w:t>
            </w:r>
          </w:p>
        </w:tc>
      </w:tr>
      <w:tr w:rsidR="00FD340D" w:rsidTr="00FE2524">
        <w:trPr>
          <w:cnfStyle w:val="000000010000" w:firstRow="0" w:lastRow="0" w:firstColumn="0" w:lastColumn="0" w:oddVBand="0" w:evenVBand="0" w:oddHBand="0" w:evenHBand="1"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1242" w:type="dxa"/>
          </w:tcPr>
          <w:p w:rsidR="00FD340D" w:rsidRPr="005D0C67" w:rsidRDefault="00FD340D" w:rsidP="00FD340D">
            <w:pPr>
              <w:rPr>
                <w:b w:val="0"/>
                <w:sz w:val="20"/>
              </w:rPr>
            </w:pPr>
            <w:r w:rsidRPr="005D0C67">
              <w:rPr>
                <w:sz w:val="20"/>
              </w:rPr>
              <w:t>BSTAD</w:t>
            </w:r>
          </w:p>
        </w:tc>
        <w:tc>
          <w:tcPr>
            <w:tcW w:w="900" w:type="dxa"/>
          </w:tcPr>
          <w:p w:rsidR="00FD340D" w:rsidRPr="005D0C67" w:rsidRDefault="00FD340D" w:rsidP="00B65988">
            <w:pPr>
              <w:cnfStyle w:val="000000010000" w:firstRow="0" w:lastRow="0" w:firstColumn="0" w:lastColumn="0" w:oddVBand="0" w:evenVBand="0" w:oddHBand="0" w:evenHBand="1" w:firstRowFirstColumn="0" w:firstRowLastColumn="0" w:lastRowFirstColumn="0" w:lastRowLastColumn="0"/>
              <w:rPr>
                <w:sz w:val="20"/>
              </w:rPr>
            </w:pPr>
            <w:r w:rsidRPr="005D0C67">
              <w:rPr>
                <w:sz w:val="20"/>
              </w:rPr>
              <w:t>5</w:t>
            </w:r>
            <w:r w:rsidR="00B65988">
              <w:rPr>
                <w:sz w:val="20"/>
              </w:rPr>
              <w:t>–</w:t>
            </w:r>
            <w:r w:rsidRPr="005D0C67">
              <w:rPr>
                <w:sz w:val="20"/>
              </w:rPr>
              <w:t>10 minutes</w:t>
            </w:r>
          </w:p>
        </w:tc>
        <w:tc>
          <w:tcPr>
            <w:tcW w:w="1980" w:type="dxa"/>
          </w:tcPr>
          <w:p w:rsidR="00FD340D" w:rsidRPr="005D0C67" w:rsidRDefault="00A33920" w:rsidP="00FD340D">
            <w:pPr>
              <w:cnfStyle w:val="000000010000" w:firstRow="0" w:lastRow="0" w:firstColumn="0" w:lastColumn="0" w:oddVBand="0" w:evenVBand="0" w:oddHBand="0" w:evenHBand="1" w:firstRowFirstColumn="0" w:firstRowLastColumn="0" w:lastRowFirstColumn="0" w:lastRowLastColumn="0"/>
              <w:rPr>
                <w:sz w:val="20"/>
              </w:rPr>
            </w:pPr>
            <w:hyperlink r:id="rId18" w:history="1">
              <w:r w:rsidR="00FD340D" w:rsidRPr="00FD340D">
                <w:rPr>
                  <w:rStyle w:val="Hyperlink"/>
                  <w:sz w:val="20"/>
                </w:rPr>
                <w:t>Physician admin</w:t>
              </w:r>
              <w:r w:rsidR="00FD340D" w:rsidRPr="00FD340D">
                <w:rPr>
                  <w:rStyle w:val="Hyperlink"/>
                  <w:sz w:val="20"/>
                </w:rPr>
                <w:t>i</w:t>
              </w:r>
              <w:r w:rsidR="00FD340D" w:rsidRPr="00FD340D">
                <w:rPr>
                  <w:rStyle w:val="Hyperlink"/>
                  <w:sz w:val="20"/>
                </w:rPr>
                <w:t xml:space="preserve">stered and self-administered </w:t>
              </w:r>
            </w:hyperlink>
          </w:p>
        </w:tc>
        <w:tc>
          <w:tcPr>
            <w:tcW w:w="1620" w:type="dxa"/>
          </w:tcPr>
          <w:p w:rsidR="00FD340D" w:rsidRPr="005D0C67" w:rsidRDefault="00FD340D" w:rsidP="00FD340D">
            <w:pPr>
              <w:cnfStyle w:val="000000010000" w:firstRow="0" w:lastRow="0" w:firstColumn="0" w:lastColumn="0" w:oddVBand="0" w:evenVBand="0" w:oddHBand="0" w:evenHBand="1" w:firstRowFirstColumn="0" w:firstRowLastColumn="0" w:lastRowFirstColumn="0" w:lastRowLastColumn="0"/>
              <w:rPr>
                <w:sz w:val="20"/>
              </w:rPr>
            </w:pPr>
            <w:r w:rsidRPr="005D0C67">
              <w:rPr>
                <w:sz w:val="20"/>
              </w:rPr>
              <w:t>Download/Print or Electronic</w:t>
            </w:r>
          </w:p>
        </w:tc>
        <w:tc>
          <w:tcPr>
            <w:tcW w:w="2088" w:type="dxa"/>
          </w:tcPr>
          <w:p w:rsidR="00FD340D" w:rsidRPr="005D0C67" w:rsidRDefault="00FD340D" w:rsidP="00B65988">
            <w:pPr>
              <w:cnfStyle w:val="000000010000" w:firstRow="0" w:lastRow="0" w:firstColumn="0" w:lastColumn="0" w:oddVBand="0" w:evenVBand="0" w:oddHBand="0" w:evenHBand="1" w:firstRowFirstColumn="0" w:firstRowLastColumn="0" w:lastRowFirstColumn="0" w:lastRowLastColumn="0"/>
              <w:rPr>
                <w:sz w:val="20"/>
              </w:rPr>
            </w:pPr>
            <w:r w:rsidRPr="005D0C67">
              <w:rPr>
                <w:sz w:val="20"/>
              </w:rPr>
              <w:t>Alcohol &amp; drug</w:t>
            </w:r>
            <w:r w:rsidR="00B65988">
              <w:rPr>
                <w:sz w:val="20"/>
              </w:rPr>
              <w:t xml:space="preserve"> </w:t>
            </w:r>
            <w:r w:rsidRPr="005D0C67">
              <w:rPr>
                <w:sz w:val="20"/>
              </w:rPr>
              <w:t>use; tobacco</w:t>
            </w:r>
            <w:r w:rsidR="00B65988">
              <w:rPr>
                <w:sz w:val="20"/>
              </w:rPr>
              <w:t xml:space="preserve"> </w:t>
            </w:r>
            <w:r w:rsidRPr="005D0C67">
              <w:rPr>
                <w:sz w:val="20"/>
              </w:rPr>
              <w:t>use</w:t>
            </w:r>
          </w:p>
        </w:tc>
        <w:tc>
          <w:tcPr>
            <w:tcW w:w="1152" w:type="dxa"/>
          </w:tcPr>
          <w:p w:rsidR="00FD340D" w:rsidRPr="005D0C67" w:rsidRDefault="00FD340D" w:rsidP="006A2C1D">
            <w:pPr>
              <w:jc w:val="center"/>
              <w:cnfStyle w:val="000000010000" w:firstRow="0" w:lastRow="0" w:firstColumn="0" w:lastColumn="0" w:oddVBand="0" w:evenVBand="0" w:oddHBand="0" w:evenHBand="1" w:firstRowFirstColumn="0" w:firstRowLastColumn="0" w:lastRowFirstColumn="0" w:lastRowLastColumn="0"/>
              <w:rPr>
                <w:sz w:val="20"/>
              </w:rPr>
            </w:pPr>
            <w:r w:rsidRPr="005D0C67">
              <w:rPr>
                <w:sz w:val="20"/>
              </w:rPr>
              <w:t>3</w:t>
            </w:r>
          </w:p>
        </w:tc>
      </w:tr>
      <w:tr w:rsidR="00FD340D" w:rsidTr="00FE2524">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1242" w:type="dxa"/>
          </w:tcPr>
          <w:p w:rsidR="00FD340D" w:rsidRPr="005D0C67" w:rsidRDefault="00FD340D" w:rsidP="00FD340D">
            <w:pPr>
              <w:rPr>
                <w:b w:val="0"/>
                <w:sz w:val="20"/>
              </w:rPr>
            </w:pPr>
            <w:r w:rsidRPr="005D0C67">
              <w:rPr>
                <w:sz w:val="20"/>
              </w:rPr>
              <w:t>S2BI</w:t>
            </w:r>
          </w:p>
        </w:tc>
        <w:tc>
          <w:tcPr>
            <w:tcW w:w="900" w:type="dxa"/>
          </w:tcPr>
          <w:p w:rsidR="00FD340D" w:rsidRPr="005D0C67" w:rsidRDefault="00FD340D" w:rsidP="00FD340D">
            <w:pPr>
              <w:cnfStyle w:val="000000100000" w:firstRow="0" w:lastRow="0" w:firstColumn="0" w:lastColumn="0" w:oddVBand="0" w:evenVBand="0" w:oddHBand="1" w:evenHBand="0" w:firstRowFirstColumn="0" w:firstRowLastColumn="0" w:lastRowFirstColumn="0" w:lastRowLastColumn="0"/>
              <w:rPr>
                <w:sz w:val="20"/>
              </w:rPr>
            </w:pPr>
            <w:r w:rsidRPr="005D0C67">
              <w:rPr>
                <w:sz w:val="20"/>
              </w:rPr>
              <w:t>5 minutes</w:t>
            </w:r>
          </w:p>
        </w:tc>
        <w:tc>
          <w:tcPr>
            <w:tcW w:w="1980" w:type="dxa"/>
          </w:tcPr>
          <w:p w:rsidR="00FD340D" w:rsidRPr="005D0C67" w:rsidRDefault="00A33920" w:rsidP="00FD340D">
            <w:pPr>
              <w:cnfStyle w:val="000000100000" w:firstRow="0" w:lastRow="0" w:firstColumn="0" w:lastColumn="0" w:oddVBand="0" w:evenVBand="0" w:oddHBand="1" w:evenHBand="0" w:firstRowFirstColumn="0" w:firstRowLastColumn="0" w:lastRowFirstColumn="0" w:lastRowLastColumn="0"/>
              <w:rPr>
                <w:sz w:val="20"/>
              </w:rPr>
            </w:pPr>
            <w:hyperlink r:id="rId19" w:history="1">
              <w:r w:rsidR="00FD340D" w:rsidRPr="00FD340D">
                <w:rPr>
                  <w:rStyle w:val="Hyperlink"/>
                  <w:sz w:val="20"/>
                </w:rPr>
                <w:t>Self-administered or p</w:t>
              </w:r>
              <w:r w:rsidR="00FD340D" w:rsidRPr="00FD340D">
                <w:rPr>
                  <w:rStyle w:val="Hyperlink"/>
                  <w:sz w:val="20"/>
                </w:rPr>
                <w:t>h</w:t>
              </w:r>
              <w:r w:rsidR="00FD340D" w:rsidRPr="00FD340D">
                <w:rPr>
                  <w:rStyle w:val="Hyperlink"/>
                  <w:sz w:val="20"/>
                </w:rPr>
                <w:t>ysician administered</w:t>
              </w:r>
            </w:hyperlink>
          </w:p>
        </w:tc>
        <w:tc>
          <w:tcPr>
            <w:tcW w:w="1620" w:type="dxa"/>
          </w:tcPr>
          <w:p w:rsidR="00FD340D" w:rsidRPr="005D0C67" w:rsidRDefault="00FD340D" w:rsidP="00FD340D">
            <w:pPr>
              <w:cnfStyle w:val="000000100000" w:firstRow="0" w:lastRow="0" w:firstColumn="0" w:lastColumn="0" w:oddVBand="0" w:evenVBand="0" w:oddHBand="1" w:evenHBand="0" w:firstRowFirstColumn="0" w:firstRowLastColumn="0" w:lastRowFirstColumn="0" w:lastRowLastColumn="0"/>
              <w:rPr>
                <w:sz w:val="20"/>
              </w:rPr>
            </w:pPr>
            <w:r w:rsidRPr="005D0C67">
              <w:rPr>
                <w:sz w:val="20"/>
              </w:rPr>
              <w:t>Electronic (tablet)</w:t>
            </w:r>
          </w:p>
        </w:tc>
        <w:tc>
          <w:tcPr>
            <w:tcW w:w="2088" w:type="dxa"/>
          </w:tcPr>
          <w:p w:rsidR="00FD340D" w:rsidRPr="005D0C67" w:rsidRDefault="00FD340D" w:rsidP="00B65988">
            <w:pPr>
              <w:cnfStyle w:val="000000100000" w:firstRow="0" w:lastRow="0" w:firstColumn="0" w:lastColumn="0" w:oddVBand="0" w:evenVBand="0" w:oddHBand="1" w:evenHBand="0" w:firstRowFirstColumn="0" w:firstRowLastColumn="0" w:lastRowFirstColumn="0" w:lastRowLastColumn="0"/>
              <w:rPr>
                <w:sz w:val="20"/>
              </w:rPr>
            </w:pPr>
            <w:r w:rsidRPr="005D0C67">
              <w:rPr>
                <w:sz w:val="20"/>
              </w:rPr>
              <w:t>Alcohol &amp; drug</w:t>
            </w:r>
            <w:r w:rsidR="00B65988">
              <w:rPr>
                <w:sz w:val="20"/>
              </w:rPr>
              <w:t xml:space="preserve"> </w:t>
            </w:r>
            <w:r w:rsidRPr="005D0C67">
              <w:rPr>
                <w:sz w:val="20"/>
              </w:rPr>
              <w:t>use; tobacco</w:t>
            </w:r>
            <w:r w:rsidR="00B65988">
              <w:rPr>
                <w:sz w:val="20"/>
              </w:rPr>
              <w:t xml:space="preserve"> </w:t>
            </w:r>
            <w:r w:rsidRPr="005D0C67">
              <w:rPr>
                <w:sz w:val="20"/>
              </w:rPr>
              <w:t>use</w:t>
            </w:r>
          </w:p>
        </w:tc>
        <w:tc>
          <w:tcPr>
            <w:tcW w:w="1152" w:type="dxa"/>
          </w:tcPr>
          <w:p w:rsidR="00FD340D" w:rsidRPr="005D0C67" w:rsidRDefault="00FD340D" w:rsidP="006A2C1D">
            <w:pPr>
              <w:jc w:val="center"/>
              <w:cnfStyle w:val="000000100000" w:firstRow="0" w:lastRow="0" w:firstColumn="0" w:lastColumn="0" w:oddVBand="0" w:evenVBand="0" w:oddHBand="1" w:evenHBand="0" w:firstRowFirstColumn="0" w:firstRowLastColumn="0" w:lastRowFirstColumn="0" w:lastRowLastColumn="0"/>
              <w:rPr>
                <w:sz w:val="20"/>
              </w:rPr>
            </w:pPr>
            <w:r w:rsidRPr="005D0C67">
              <w:rPr>
                <w:sz w:val="20"/>
              </w:rPr>
              <w:t>3</w:t>
            </w:r>
            <w:r w:rsidR="00B65988">
              <w:rPr>
                <w:sz w:val="20"/>
              </w:rPr>
              <w:t>–</w:t>
            </w:r>
            <w:r w:rsidRPr="005D0C67">
              <w:rPr>
                <w:sz w:val="20"/>
              </w:rPr>
              <w:t>7</w:t>
            </w:r>
          </w:p>
        </w:tc>
      </w:tr>
      <w:tr w:rsidR="00FD340D" w:rsidTr="00FE2524">
        <w:trPr>
          <w:cnfStyle w:val="000000010000" w:firstRow="0" w:lastRow="0" w:firstColumn="0" w:lastColumn="0" w:oddVBand="0" w:evenVBand="0" w:oddHBand="0" w:evenHBand="1"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1242" w:type="dxa"/>
          </w:tcPr>
          <w:p w:rsidR="00FD340D" w:rsidRPr="005D0C67" w:rsidRDefault="00FD340D" w:rsidP="00FD340D">
            <w:pPr>
              <w:rPr>
                <w:b w:val="0"/>
                <w:sz w:val="20"/>
              </w:rPr>
            </w:pPr>
            <w:r w:rsidRPr="005D0C67">
              <w:rPr>
                <w:sz w:val="20"/>
              </w:rPr>
              <w:t>APA Adapted NIDA Modified ASSIST Tools</w:t>
            </w:r>
          </w:p>
        </w:tc>
        <w:tc>
          <w:tcPr>
            <w:tcW w:w="900" w:type="dxa"/>
          </w:tcPr>
          <w:p w:rsidR="00FD340D" w:rsidRPr="005D0C67" w:rsidRDefault="00FD340D" w:rsidP="00B65988">
            <w:pPr>
              <w:cnfStyle w:val="000000010000" w:firstRow="0" w:lastRow="0" w:firstColumn="0" w:lastColumn="0" w:oddVBand="0" w:evenVBand="0" w:oddHBand="0" w:evenHBand="1" w:firstRowFirstColumn="0" w:firstRowLastColumn="0" w:lastRowFirstColumn="0" w:lastRowLastColumn="0"/>
              <w:rPr>
                <w:sz w:val="20"/>
              </w:rPr>
            </w:pPr>
            <w:r w:rsidRPr="005D0C67">
              <w:rPr>
                <w:sz w:val="20"/>
              </w:rPr>
              <w:t>5</w:t>
            </w:r>
            <w:r w:rsidR="00B65988">
              <w:rPr>
                <w:sz w:val="20"/>
              </w:rPr>
              <w:t>–</w:t>
            </w:r>
            <w:r w:rsidRPr="005D0C67">
              <w:rPr>
                <w:sz w:val="20"/>
              </w:rPr>
              <w:t>10 minutes</w:t>
            </w:r>
          </w:p>
        </w:tc>
        <w:tc>
          <w:tcPr>
            <w:tcW w:w="1980" w:type="dxa"/>
          </w:tcPr>
          <w:p w:rsidR="00FD340D" w:rsidRPr="005D0C67" w:rsidRDefault="00A33920" w:rsidP="00FD340D">
            <w:pPr>
              <w:cnfStyle w:val="000000010000" w:firstRow="0" w:lastRow="0" w:firstColumn="0" w:lastColumn="0" w:oddVBand="0" w:evenVBand="0" w:oddHBand="0" w:evenHBand="1" w:firstRowFirstColumn="0" w:firstRowLastColumn="0" w:lastRowFirstColumn="0" w:lastRowLastColumn="0"/>
              <w:rPr>
                <w:sz w:val="20"/>
              </w:rPr>
            </w:pPr>
            <w:hyperlink r:id="rId20" w:history="1">
              <w:r w:rsidR="00FD340D" w:rsidRPr="00FD340D">
                <w:rPr>
                  <w:rStyle w:val="Hyperlink"/>
                  <w:sz w:val="20"/>
                </w:rPr>
                <w:t>Self-ad</w:t>
              </w:r>
              <w:r w:rsidR="00FD340D" w:rsidRPr="00FD340D">
                <w:rPr>
                  <w:rStyle w:val="Hyperlink"/>
                  <w:sz w:val="20"/>
                </w:rPr>
                <w:t>m</w:t>
              </w:r>
              <w:r w:rsidR="00FD340D" w:rsidRPr="00FD340D">
                <w:rPr>
                  <w:rStyle w:val="Hyperlink"/>
                  <w:sz w:val="20"/>
                </w:rPr>
                <w:t>inistered</w:t>
              </w:r>
            </w:hyperlink>
          </w:p>
        </w:tc>
        <w:tc>
          <w:tcPr>
            <w:tcW w:w="1620" w:type="dxa"/>
          </w:tcPr>
          <w:p w:rsidR="00FD340D" w:rsidRPr="005D0C67" w:rsidRDefault="00FD340D" w:rsidP="00FD340D">
            <w:pPr>
              <w:cnfStyle w:val="000000010000" w:firstRow="0" w:lastRow="0" w:firstColumn="0" w:lastColumn="0" w:oddVBand="0" w:evenVBand="0" w:oddHBand="0" w:evenHBand="1" w:firstRowFirstColumn="0" w:firstRowLastColumn="0" w:lastRowFirstColumn="0" w:lastRowLastColumn="0"/>
              <w:rPr>
                <w:sz w:val="20"/>
              </w:rPr>
            </w:pPr>
            <w:r w:rsidRPr="005D0C67">
              <w:rPr>
                <w:sz w:val="20"/>
              </w:rPr>
              <w:t>Download/Print</w:t>
            </w:r>
          </w:p>
        </w:tc>
        <w:tc>
          <w:tcPr>
            <w:tcW w:w="2088" w:type="dxa"/>
          </w:tcPr>
          <w:p w:rsidR="00FD340D" w:rsidRPr="005D0C67" w:rsidRDefault="00FD340D" w:rsidP="00B65988">
            <w:pPr>
              <w:cnfStyle w:val="000000010000" w:firstRow="0" w:lastRow="0" w:firstColumn="0" w:lastColumn="0" w:oddVBand="0" w:evenVBand="0" w:oddHBand="0" w:evenHBand="1" w:firstRowFirstColumn="0" w:firstRowLastColumn="0" w:lastRowFirstColumn="0" w:lastRowLastColumn="0"/>
              <w:rPr>
                <w:sz w:val="20"/>
              </w:rPr>
            </w:pPr>
            <w:r w:rsidRPr="005D0C67">
              <w:rPr>
                <w:sz w:val="20"/>
              </w:rPr>
              <w:t>Alcohol &amp; drug</w:t>
            </w:r>
            <w:r w:rsidR="00B65988">
              <w:rPr>
                <w:sz w:val="20"/>
              </w:rPr>
              <w:t xml:space="preserve"> </w:t>
            </w:r>
            <w:r w:rsidRPr="005D0C67">
              <w:rPr>
                <w:sz w:val="20"/>
              </w:rPr>
              <w:t>use; other mental health concerns</w:t>
            </w:r>
          </w:p>
        </w:tc>
        <w:tc>
          <w:tcPr>
            <w:tcW w:w="1152" w:type="dxa"/>
          </w:tcPr>
          <w:p w:rsidR="00FD340D" w:rsidRPr="005D0C67" w:rsidRDefault="00FD340D" w:rsidP="006A2C1D">
            <w:pPr>
              <w:jc w:val="center"/>
              <w:cnfStyle w:val="000000010000" w:firstRow="0" w:lastRow="0" w:firstColumn="0" w:lastColumn="0" w:oddVBand="0" w:evenVBand="0" w:oddHBand="0" w:evenHBand="1" w:firstRowFirstColumn="0" w:firstRowLastColumn="0" w:lastRowFirstColumn="0" w:lastRowLastColumn="0"/>
              <w:rPr>
                <w:sz w:val="20"/>
              </w:rPr>
            </w:pPr>
            <w:r w:rsidRPr="005D0C67">
              <w:rPr>
                <w:sz w:val="20"/>
              </w:rPr>
              <w:t>25</w:t>
            </w:r>
          </w:p>
        </w:tc>
      </w:tr>
    </w:tbl>
    <w:p w:rsidR="0077141C" w:rsidRDefault="0077141C" w:rsidP="00FD340D">
      <w:pPr>
        <w:spacing w:after="0"/>
        <w:rPr>
          <w:b/>
          <w:sz w:val="26"/>
          <w:szCs w:val="26"/>
        </w:rPr>
      </w:pPr>
    </w:p>
    <w:p w:rsidR="008B5C86" w:rsidRPr="00FD340D" w:rsidRDefault="00AE50AC" w:rsidP="00FD340D">
      <w:pPr>
        <w:spacing w:after="0" w:line="240" w:lineRule="auto"/>
        <w:rPr>
          <w:b/>
          <w:sz w:val="28"/>
          <w:szCs w:val="28"/>
        </w:rPr>
      </w:pPr>
      <w:bookmarkStart w:id="18" w:name="SBIRT_Guidelines"/>
      <w:r>
        <w:rPr>
          <w:b/>
          <w:sz w:val="28"/>
          <w:szCs w:val="28"/>
        </w:rPr>
        <w:t xml:space="preserve">Substance Use Screening, Brief </w:t>
      </w:r>
      <w:r w:rsidR="007C7579">
        <w:rPr>
          <w:b/>
          <w:sz w:val="28"/>
          <w:szCs w:val="28"/>
        </w:rPr>
        <w:t>I</w:t>
      </w:r>
      <w:r>
        <w:rPr>
          <w:b/>
          <w:sz w:val="28"/>
          <w:szCs w:val="28"/>
        </w:rPr>
        <w:t xml:space="preserve">ntervention, and Referral to Treatment (SBIRT) </w:t>
      </w:r>
    </w:p>
    <w:bookmarkEnd w:id="18"/>
    <w:p w:rsidR="008B5C86" w:rsidRPr="007E6239" w:rsidRDefault="00503A7A" w:rsidP="00FD340D">
      <w:pPr>
        <w:spacing w:after="0" w:line="240" w:lineRule="auto"/>
        <w:rPr>
          <w:i/>
          <w:sz w:val="24"/>
          <w:szCs w:val="26"/>
        </w:rPr>
      </w:pPr>
      <w:r>
        <w:rPr>
          <w:i/>
          <w:sz w:val="24"/>
          <w:szCs w:val="26"/>
        </w:rPr>
        <w:t>Stay</w:t>
      </w:r>
      <w:r w:rsidR="00FD340D">
        <w:rPr>
          <w:i/>
          <w:sz w:val="24"/>
          <w:szCs w:val="26"/>
        </w:rPr>
        <w:t xml:space="preserve"> up</w:t>
      </w:r>
      <w:r w:rsidR="007C7579">
        <w:rPr>
          <w:i/>
          <w:sz w:val="24"/>
          <w:szCs w:val="26"/>
        </w:rPr>
        <w:t xml:space="preserve"> </w:t>
      </w:r>
      <w:r w:rsidR="00FD340D">
        <w:rPr>
          <w:i/>
          <w:sz w:val="24"/>
          <w:szCs w:val="26"/>
        </w:rPr>
        <w:t>to</w:t>
      </w:r>
      <w:r w:rsidR="007C7579">
        <w:rPr>
          <w:i/>
          <w:sz w:val="24"/>
          <w:szCs w:val="26"/>
        </w:rPr>
        <w:t xml:space="preserve"> </w:t>
      </w:r>
      <w:r w:rsidR="00FD340D">
        <w:rPr>
          <w:i/>
          <w:sz w:val="24"/>
          <w:szCs w:val="26"/>
        </w:rPr>
        <w:t xml:space="preserve">date on the most recent </w:t>
      </w:r>
      <w:r w:rsidR="008B5C86">
        <w:rPr>
          <w:i/>
          <w:sz w:val="24"/>
          <w:szCs w:val="26"/>
        </w:rPr>
        <w:t>SBIRT recommendations</w:t>
      </w:r>
    </w:p>
    <w:p w:rsidR="008B5C86" w:rsidRDefault="008B5C86" w:rsidP="00FD340D">
      <w:pPr>
        <w:spacing w:after="0" w:line="240" w:lineRule="auto"/>
        <w:rPr>
          <w:b/>
          <w:sz w:val="24"/>
          <w:szCs w:val="26"/>
        </w:rPr>
      </w:pPr>
    </w:p>
    <w:p w:rsidR="008B5C86" w:rsidRDefault="00971A82" w:rsidP="00FD340D">
      <w:pPr>
        <w:pStyle w:val="ListParagraph"/>
        <w:numPr>
          <w:ilvl w:val="0"/>
          <w:numId w:val="12"/>
        </w:numPr>
        <w:spacing w:after="0" w:line="240" w:lineRule="auto"/>
        <w:rPr>
          <w:sz w:val="24"/>
          <w:szCs w:val="26"/>
        </w:rPr>
      </w:pPr>
      <w:bookmarkStart w:id="19" w:name="AAP_SBIRT_Guidelines"/>
      <w:r w:rsidRPr="00AE50AC">
        <w:rPr>
          <w:b/>
          <w:noProof/>
          <w:color w:val="31849B" w:themeColor="accent5" w:themeShade="BF"/>
          <w:sz w:val="24"/>
          <w:szCs w:val="26"/>
        </w:rPr>
        <w:drawing>
          <wp:anchor distT="0" distB="0" distL="114300" distR="114300" simplePos="0" relativeHeight="251706368" behindDoc="1" locked="0" layoutInCell="1" allowOverlap="1" wp14:anchorId="6DAFBB83" wp14:editId="09B972D3">
            <wp:simplePos x="0" y="0"/>
            <wp:positionH relativeFrom="column">
              <wp:posOffset>4686935</wp:posOffset>
            </wp:positionH>
            <wp:positionV relativeFrom="paragraph">
              <wp:posOffset>52070</wp:posOffset>
            </wp:positionV>
            <wp:extent cx="1310640" cy="1633855"/>
            <wp:effectExtent l="209550" t="152400" r="213360" b="233045"/>
            <wp:wrapTight wrapText="bothSides">
              <wp:wrapPolygon edited="0">
                <wp:start x="19445" y="-1387"/>
                <wp:lineTo x="-1861" y="-2584"/>
                <wp:lineTo x="-2604" y="13554"/>
                <wp:lineTo x="-2508" y="20396"/>
                <wp:lineTo x="-1632" y="23503"/>
                <wp:lineTo x="1180" y="23728"/>
                <wp:lineTo x="1555" y="23251"/>
                <wp:lineTo x="16393" y="23172"/>
                <wp:lineTo x="16706" y="23197"/>
                <wp:lineTo x="23733" y="19962"/>
                <wp:lineTo x="23506" y="-1062"/>
                <wp:lineTo x="19445" y="-1387"/>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1" cstate="print">
                      <a:extLst>
                        <a:ext uri="{28A0092B-C50C-407E-A947-70E740481C1C}">
                          <a14:useLocalDpi xmlns:a14="http://schemas.microsoft.com/office/drawing/2010/main" val="0"/>
                        </a:ext>
                      </a:extLst>
                    </a:blip>
                    <a:stretch>
                      <a:fillRect/>
                    </a:stretch>
                  </pic:blipFill>
                  <pic:spPr>
                    <a:xfrm rot="21258524">
                      <a:off x="0" y="0"/>
                      <a:ext cx="1310640" cy="16338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B5C86" w:rsidRPr="00AE50AC">
        <w:rPr>
          <w:b/>
          <w:color w:val="31849B" w:themeColor="accent5" w:themeShade="BF"/>
          <w:sz w:val="24"/>
          <w:szCs w:val="26"/>
        </w:rPr>
        <w:t xml:space="preserve">AAP’s </w:t>
      </w:r>
      <w:r w:rsidR="00AE50AC" w:rsidRPr="00AE50AC">
        <w:rPr>
          <w:b/>
          <w:color w:val="31849B" w:themeColor="accent5" w:themeShade="BF"/>
          <w:sz w:val="24"/>
          <w:szCs w:val="26"/>
        </w:rPr>
        <w:t xml:space="preserve">SBIRT </w:t>
      </w:r>
      <w:r w:rsidR="008B5C86" w:rsidRPr="00AE50AC">
        <w:rPr>
          <w:b/>
          <w:color w:val="31849B" w:themeColor="accent5" w:themeShade="BF"/>
          <w:sz w:val="24"/>
          <w:szCs w:val="26"/>
        </w:rPr>
        <w:t>Guidelines</w:t>
      </w:r>
      <w:r w:rsidR="00FD340D" w:rsidRPr="00AE50AC">
        <w:rPr>
          <w:b/>
          <w:color w:val="31849B" w:themeColor="accent5" w:themeShade="BF"/>
          <w:sz w:val="24"/>
          <w:szCs w:val="26"/>
        </w:rPr>
        <w:t>—</w:t>
      </w:r>
      <w:bookmarkEnd w:id="19"/>
      <w:r w:rsidR="00AE50AC" w:rsidRPr="00AE50AC">
        <w:rPr>
          <w:b/>
          <w:color w:val="31849B" w:themeColor="accent5" w:themeShade="BF"/>
          <w:sz w:val="24"/>
          <w:szCs w:val="26"/>
        </w:rPr>
        <w:fldChar w:fldCharType="begin"/>
      </w:r>
      <w:r w:rsidR="00AE50AC" w:rsidRPr="00AE50AC">
        <w:rPr>
          <w:b/>
          <w:color w:val="31849B" w:themeColor="accent5" w:themeShade="BF"/>
          <w:sz w:val="24"/>
          <w:szCs w:val="26"/>
        </w:rPr>
        <w:instrText xml:space="preserve"> HYPERLINK "http://pediatrics.aappublications.org/content/138/1/e20161210" </w:instrText>
      </w:r>
      <w:r w:rsidR="00AE50AC" w:rsidRPr="00AE50AC">
        <w:rPr>
          <w:b/>
          <w:color w:val="31849B" w:themeColor="accent5" w:themeShade="BF"/>
          <w:sz w:val="24"/>
          <w:szCs w:val="26"/>
        </w:rPr>
        <w:fldChar w:fldCharType="separate"/>
      </w:r>
      <w:r w:rsidR="00AE50AC" w:rsidRPr="00AE50AC">
        <w:rPr>
          <w:rStyle w:val="Hyperlink"/>
          <w:b/>
          <w:color w:val="31849B" w:themeColor="accent5" w:themeShade="BF"/>
          <w:sz w:val="24"/>
          <w:szCs w:val="26"/>
          <w:u w:val="none"/>
        </w:rPr>
        <w:t>Policy St</w:t>
      </w:r>
      <w:r w:rsidR="00AE50AC" w:rsidRPr="00AE50AC">
        <w:rPr>
          <w:rStyle w:val="Hyperlink"/>
          <w:b/>
          <w:color w:val="31849B" w:themeColor="accent5" w:themeShade="BF"/>
          <w:sz w:val="24"/>
          <w:szCs w:val="26"/>
          <w:u w:val="none"/>
        </w:rPr>
        <w:t>a</w:t>
      </w:r>
      <w:r w:rsidR="00AE50AC" w:rsidRPr="00AE50AC">
        <w:rPr>
          <w:rStyle w:val="Hyperlink"/>
          <w:b/>
          <w:color w:val="31849B" w:themeColor="accent5" w:themeShade="BF"/>
          <w:sz w:val="24"/>
          <w:szCs w:val="26"/>
          <w:u w:val="none"/>
        </w:rPr>
        <w:t>tement</w:t>
      </w:r>
      <w:r w:rsidR="00AE50AC" w:rsidRPr="00AE50AC">
        <w:rPr>
          <w:b/>
          <w:color w:val="31849B" w:themeColor="accent5" w:themeShade="BF"/>
          <w:sz w:val="24"/>
          <w:szCs w:val="26"/>
        </w:rPr>
        <w:fldChar w:fldCharType="end"/>
      </w:r>
      <w:r w:rsidR="00AE50AC" w:rsidRPr="00AE50AC">
        <w:rPr>
          <w:b/>
          <w:color w:val="31849B" w:themeColor="accent5" w:themeShade="BF"/>
          <w:sz w:val="24"/>
          <w:szCs w:val="26"/>
        </w:rPr>
        <w:t xml:space="preserve"> </w:t>
      </w:r>
      <w:r w:rsidR="00AE50AC" w:rsidRPr="00503A7A">
        <w:rPr>
          <w:b/>
          <w:sz w:val="24"/>
          <w:szCs w:val="26"/>
        </w:rPr>
        <w:t>and</w:t>
      </w:r>
      <w:r w:rsidR="00AE50AC" w:rsidRPr="00AE50AC">
        <w:rPr>
          <w:b/>
          <w:color w:val="31849B" w:themeColor="accent5" w:themeShade="BF"/>
          <w:sz w:val="24"/>
          <w:szCs w:val="26"/>
        </w:rPr>
        <w:t xml:space="preserve"> </w:t>
      </w:r>
      <w:hyperlink r:id="rId22" w:history="1">
        <w:r w:rsidR="00AE50AC" w:rsidRPr="00AE50AC">
          <w:rPr>
            <w:rStyle w:val="Hyperlink"/>
            <w:b/>
            <w:color w:val="31849B" w:themeColor="accent5" w:themeShade="BF"/>
            <w:sz w:val="24"/>
            <w:szCs w:val="26"/>
            <w:u w:val="none"/>
          </w:rPr>
          <w:t>Clinic</w:t>
        </w:r>
        <w:r w:rsidR="00AE50AC" w:rsidRPr="00AE50AC">
          <w:rPr>
            <w:rStyle w:val="Hyperlink"/>
            <w:b/>
            <w:color w:val="31849B" w:themeColor="accent5" w:themeShade="BF"/>
            <w:sz w:val="24"/>
            <w:szCs w:val="26"/>
            <w:u w:val="none"/>
          </w:rPr>
          <w:t>a</w:t>
        </w:r>
        <w:r w:rsidR="00AE50AC" w:rsidRPr="00AE50AC">
          <w:rPr>
            <w:rStyle w:val="Hyperlink"/>
            <w:b/>
            <w:color w:val="31849B" w:themeColor="accent5" w:themeShade="BF"/>
            <w:sz w:val="24"/>
            <w:szCs w:val="26"/>
            <w:u w:val="none"/>
          </w:rPr>
          <w:t>l Report</w:t>
        </w:r>
      </w:hyperlink>
      <w:r w:rsidR="008B5C86" w:rsidRPr="00503A7A">
        <w:rPr>
          <w:b/>
          <w:color w:val="31849B" w:themeColor="accent5" w:themeShade="BF"/>
          <w:sz w:val="24"/>
          <w:szCs w:val="26"/>
        </w:rPr>
        <w:t>:</w:t>
      </w:r>
      <w:r w:rsidR="008B5C86" w:rsidRPr="00AE50AC">
        <w:rPr>
          <w:color w:val="31849B" w:themeColor="accent5" w:themeShade="BF"/>
          <w:sz w:val="24"/>
          <w:szCs w:val="26"/>
        </w:rPr>
        <w:t xml:space="preserve"> </w:t>
      </w:r>
      <w:r w:rsidR="009350ED">
        <w:rPr>
          <w:sz w:val="24"/>
          <w:szCs w:val="26"/>
        </w:rPr>
        <w:t>Provid</w:t>
      </w:r>
      <w:r w:rsidR="009350ED" w:rsidRPr="00CD1B78">
        <w:rPr>
          <w:sz w:val="24"/>
          <w:szCs w:val="26"/>
        </w:rPr>
        <w:t>e</w:t>
      </w:r>
      <w:r w:rsidR="00503A7A">
        <w:rPr>
          <w:sz w:val="24"/>
          <w:szCs w:val="26"/>
        </w:rPr>
        <w:t>s</w:t>
      </w:r>
      <w:r w:rsidR="008B5C86">
        <w:rPr>
          <w:sz w:val="24"/>
          <w:szCs w:val="26"/>
        </w:rPr>
        <w:t xml:space="preserve"> an adolescent SBIRT approach to guide clinicians in implementing substance use prevention, detection, assessment, </w:t>
      </w:r>
      <w:r>
        <w:rPr>
          <w:sz w:val="24"/>
          <w:szCs w:val="26"/>
        </w:rPr>
        <w:t xml:space="preserve">referral, </w:t>
      </w:r>
      <w:r w:rsidR="008B5C86">
        <w:rPr>
          <w:sz w:val="24"/>
          <w:szCs w:val="26"/>
        </w:rPr>
        <w:t xml:space="preserve">and intervention </w:t>
      </w:r>
      <w:r w:rsidR="000569C0">
        <w:rPr>
          <w:sz w:val="24"/>
          <w:szCs w:val="26"/>
        </w:rPr>
        <w:t>strategies in clinical settings</w:t>
      </w:r>
      <w:r w:rsidR="00240BD5">
        <w:rPr>
          <w:sz w:val="24"/>
          <w:szCs w:val="26"/>
        </w:rPr>
        <w:t>.</w:t>
      </w:r>
    </w:p>
    <w:p w:rsidR="008B5C86" w:rsidRDefault="008B5C86" w:rsidP="00FD340D">
      <w:pPr>
        <w:pStyle w:val="ListParagraph"/>
        <w:spacing w:after="0" w:line="240" w:lineRule="auto"/>
        <w:rPr>
          <w:sz w:val="24"/>
          <w:szCs w:val="26"/>
        </w:rPr>
      </w:pPr>
    </w:p>
    <w:bookmarkStart w:id="20" w:name="Adolescent_SBIRT_Toolkit"/>
    <w:p w:rsidR="008B5C86" w:rsidRPr="008C148B" w:rsidRDefault="00FD340D" w:rsidP="00FD340D">
      <w:pPr>
        <w:pStyle w:val="ListParagraph"/>
        <w:numPr>
          <w:ilvl w:val="0"/>
          <w:numId w:val="12"/>
        </w:numPr>
        <w:spacing w:after="0" w:line="240" w:lineRule="auto"/>
        <w:rPr>
          <w:b/>
          <w:sz w:val="24"/>
          <w:szCs w:val="26"/>
        </w:rPr>
      </w:pPr>
      <w:r w:rsidRPr="00FD340D">
        <w:rPr>
          <w:b/>
          <w:color w:val="027095"/>
          <w:sz w:val="24"/>
          <w:szCs w:val="26"/>
        </w:rPr>
        <w:fldChar w:fldCharType="begin"/>
      </w:r>
      <w:r w:rsidRPr="00FD340D">
        <w:rPr>
          <w:b/>
          <w:color w:val="027095"/>
          <w:sz w:val="24"/>
          <w:szCs w:val="26"/>
        </w:rPr>
        <w:instrText xml:space="preserve"> HYPERLINK "http://massclearinghouse.ehs.state.ma.us/BSASSBIRTPROG/SA1099.html" </w:instrText>
      </w:r>
      <w:r w:rsidRPr="00FD340D">
        <w:rPr>
          <w:b/>
          <w:color w:val="027095"/>
          <w:sz w:val="24"/>
          <w:szCs w:val="26"/>
        </w:rPr>
        <w:fldChar w:fldCharType="separate"/>
      </w:r>
      <w:r w:rsidR="008B5C86" w:rsidRPr="00FD340D">
        <w:rPr>
          <w:rStyle w:val="Hyperlink"/>
          <w:b/>
          <w:color w:val="027095"/>
          <w:sz w:val="24"/>
          <w:szCs w:val="26"/>
          <w:u w:val="none"/>
        </w:rPr>
        <w:t>Adolescent SBIRT Toolkit f</w:t>
      </w:r>
      <w:r w:rsidR="008B5C86" w:rsidRPr="00FD340D">
        <w:rPr>
          <w:rStyle w:val="Hyperlink"/>
          <w:b/>
          <w:color w:val="027095"/>
          <w:sz w:val="24"/>
          <w:szCs w:val="26"/>
          <w:u w:val="none"/>
        </w:rPr>
        <w:t>o</w:t>
      </w:r>
      <w:r w:rsidR="008B5C86" w:rsidRPr="00FD340D">
        <w:rPr>
          <w:rStyle w:val="Hyperlink"/>
          <w:b/>
          <w:color w:val="027095"/>
          <w:sz w:val="24"/>
          <w:szCs w:val="26"/>
          <w:u w:val="none"/>
        </w:rPr>
        <w:t>r P</w:t>
      </w:r>
      <w:r w:rsidR="008B5C86" w:rsidRPr="00FD340D">
        <w:rPr>
          <w:rStyle w:val="Hyperlink"/>
          <w:b/>
          <w:color w:val="027095"/>
          <w:sz w:val="24"/>
          <w:szCs w:val="26"/>
          <w:u w:val="none"/>
        </w:rPr>
        <w:t>r</w:t>
      </w:r>
      <w:r w:rsidR="008B5C86" w:rsidRPr="00FD340D">
        <w:rPr>
          <w:rStyle w:val="Hyperlink"/>
          <w:b/>
          <w:color w:val="027095"/>
          <w:sz w:val="24"/>
          <w:szCs w:val="26"/>
          <w:u w:val="none"/>
        </w:rPr>
        <w:t>oviders</w:t>
      </w:r>
      <w:bookmarkEnd w:id="20"/>
      <w:r w:rsidR="008B5C86" w:rsidRPr="00FD340D">
        <w:rPr>
          <w:rStyle w:val="Hyperlink"/>
          <w:b/>
          <w:color w:val="027095"/>
          <w:sz w:val="24"/>
          <w:szCs w:val="26"/>
          <w:u w:val="none"/>
        </w:rPr>
        <w:t>:</w:t>
      </w:r>
      <w:r w:rsidRPr="00FD340D">
        <w:rPr>
          <w:b/>
          <w:color w:val="027095"/>
          <w:sz w:val="24"/>
          <w:szCs w:val="26"/>
        </w:rPr>
        <w:fldChar w:fldCharType="end"/>
      </w:r>
      <w:r w:rsidR="000569C0">
        <w:rPr>
          <w:b/>
          <w:color w:val="027095"/>
          <w:sz w:val="24"/>
          <w:szCs w:val="26"/>
        </w:rPr>
        <w:t xml:space="preserve"> </w:t>
      </w:r>
      <w:r w:rsidR="00503A7A">
        <w:rPr>
          <w:sz w:val="24"/>
          <w:szCs w:val="26"/>
        </w:rPr>
        <w:t xml:space="preserve">Provides helpful advice, compiled by the State of Massachusetts, </w:t>
      </w:r>
      <w:r w:rsidR="008B5C86">
        <w:rPr>
          <w:sz w:val="24"/>
          <w:szCs w:val="26"/>
        </w:rPr>
        <w:t>on referral to treatment, including easy-to-use</w:t>
      </w:r>
      <w:r w:rsidR="000569C0">
        <w:rPr>
          <w:sz w:val="24"/>
          <w:szCs w:val="26"/>
        </w:rPr>
        <w:t xml:space="preserve"> level of care flowcharts; c</w:t>
      </w:r>
      <w:r>
        <w:rPr>
          <w:sz w:val="24"/>
          <w:szCs w:val="26"/>
        </w:rPr>
        <w:t xml:space="preserve">lick the links in the </w:t>
      </w:r>
      <w:r w:rsidR="007C7579">
        <w:rPr>
          <w:sz w:val="24"/>
          <w:szCs w:val="26"/>
        </w:rPr>
        <w:t>“</w:t>
      </w:r>
      <w:proofErr w:type="spellStart"/>
      <w:r w:rsidR="002171BF">
        <w:rPr>
          <w:sz w:val="24"/>
          <w:szCs w:val="26"/>
        </w:rPr>
        <w:t>D</w:t>
      </w:r>
      <w:r>
        <w:rPr>
          <w:sz w:val="24"/>
          <w:szCs w:val="26"/>
        </w:rPr>
        <w:t>ownloadables</w:t>
      </w:r>
      <w:proofErr w:type="spellEnd"/>
      <w:r w:rsidR="007C7579">
        <w:rPr>
          <w:sz w:val="24"/>
          <w:szCs w:val="26"/>
        </w:rPr>
        <w:t>”</w:t>
      </w:r>
      <w:r>
        <w:rPr>
          <w:sz w:val="24"/>
          <w:szCs w:val="26"/>
        </w:rPr>
        <w:t xml:space="preserve"> section to access i</w:t>
      </w:r>
      <w:r w:rsidR="000569C0">
        <w:rPr>
          <w:sz w:val="24"/>
          <w:szCs w:val="26"/>
        </w:rPr>
        <w:t>ndividual pieces of the toolkit</w:t>
      </w:r>
      <w:r w:rsidR="00240BD5">
        <w:rPr>
          <w:sz w:val="24"/>
          <w:szCs w:val="26"/>
        </w:rPr>
        <w:t>.</w:t>
      </w:r>
    </w:p>
    <w:p w:rsidR="008B5C86" w:rsidRDefault="008B5C86" w:rsidP="00FD340D">
      <w:pPr>
        <w:spacing w:after="0" w:line="240" w:lineRule="auto"/>
        <w:rPr>
          <w:sz w:val="24"/>
          <w:szCs w:val="26"/>
        </w:rPr>
      </w:pPr>
    </w:p>
    <w:p w:rsidR="008B5C86" w:rsidRDefault="008B5C86" w:rsidP="00FD340D">
      <w:pPr>
        <w:spacing w:after="0" w:line="240" w:lineRule="auto"/>
        <w:rPr>
          <w:b/>
          <w:sz w:val="26"/>
          <w:szCs w:val="26"/>
        </w:rPr>
      </w:pPr>
    </w:p>
    <w:p w:rsidR="00FD340D" w:rsidRDefault="00FD340D" w:rsidP="00FD340D">
      <w:pPr>
        <w:pStyle w:val="Reference"/>
        <w:ind w:left="0" w:firstLine="0"/>
        <w:rPr>
          <w:b/>
          <w:sz w:val="28"/>
          <w:szCs w:val="28"/>
        </w:rPr>
      </w:pPr>
    </w:p>
    <w:p w:rsidR="00FD340D" w:rsidRDefault="00FD340D" w:rsidP="00FD340D">
      <w:pPr>
        <w:pStyle w:val="Reference"/>
        <w:ind w:left="0" w:firstLine="0"/>
        <w:rPr>
          <w:b/>
          <w:sz w:val="28"/>
          <w:szCs w:val="28"/>
        </w:rPr>
      </w:pPr>
    </w:p>
    <w:p w:rsidR="00675493" w:rsidRDefault="00675493" w:rsidP="00FD340D">
      <w:pPr>
        <w:pStyle w:val="Reference"/>
        <w:ind w:left="0" w:firstLine="0"/>
        <w:rPr>
          <w:b/>
          <w:sz w:val="28"/>
          <w:szCs w:val="28"/>
        </w:rPr>
      </w:pPr>
    </w:p>
    <w:p w:rsidR="00FD340D" w:rsidRDefault="00FD340D" w:rsidP="00FD340D">
      <w:pPr>
        <w:pStyle w:val="Reference"/>
        <w:ind w:left="0" w:firstLine="0"/>
        <w:rPr>
          <w:b/>
          <w:sz w:val="28"/>
          <w:szCs w:val="28"/>
        </w:rPr>
      </w:pPr>
    </w:p>
    <w:p w:rsidR="008B5C86" w:rsidRPr="00FD340D" w:rsidRDefault="008B5C86" w:rsidP="00FD340D">
      <w:pPr>
        <w:pStyle w:val="Reference"/>
        <w:ind w:left="0" w:firstLine="0"/>
        <w:rPr>
          <w:b/>
          <w:sz w:val="28"/>
          <w:szCs w:val="28"/>
        </w:rPr>
      </w:pPr>
      <w:bookmarkStart w:id="21" w:name="Do_You_Know_Your_states_PDMP_Policy"/>
      <w:r w:rsidRPr="00FD340D">
        <w:rPr>
          <w:b/>
          <w:sz w:val="28"/>
          <w:szCs w:val="28"/>
        </w:rPr>
        <w:lastRenderedPageBreak/>
        <w:t xml:space="preserve">Do </w:t>
      </w:r>
      <w:r w:rsidR="002171BF">
        <w:rPr>
          <w:b/>
          <w:sz w:val="28"/>
          <w:szCs w:val="28"/>
        </w:rPr>
        <w:t>Y</w:t>
      </w:r>
      <w:r w:rsidRPr="00FD340D">
        <w:rPr>
          <w:b/>
          <w:sz w:val="28"/>
          <w:szCs w:val="28"/>
        </w:rPr>
        <w:t xml:space="preserve">ou Know </w:t>
      </w:r>
      <w:r w:rsidR="002171BF">
        <w:rPr>
          <w:b/>
          <w:sz w:val="28"/>
          <w:szCs w:val="28"/>
        </w:rPr>
        <w:t>Y</w:t>
      </w:r>
      <w:r w:rsidRPr="00FD340D">
        <w:rPr>
          <w:b/>
          <w:sz w:val="28"/>
          <w:szCs w:val="28"/>
        </w:rPr>
        <w:t>our State’s</w:t>
      </w:r>
      <w:r w:rsidR="00E71E60">
        <w:rPr>
          <w:b/>
          <w:sz w:val="28"/>
          <w:szCs w:val="28"/>
        </w:rPr>
        <w:t xml:space="preserve"> Prescription Drug Monitoring Program</w:t>
      </w:r>
      <w:r w:rsidRPr="00FD340D">
        <w:rPr>
          <w:b/>
          <w:sz w:val="28"/>
          <w:szCs w:val="28"/>
        </w:rPr>
        <w:t xml:space="preserve"> </w:t>
      </w:r>
      <w:r w:rsidR="00E71E60">
        <w:rPr>
          <w:b/>
          <w:sz w:val="28"/>
          <w:szCs w:val="28"/>
        </w:rPr>
        <w:t>(</w:t>
      </w:r>
      <w:r w:rsidRPr="00CD1B78">
        <w:rPr>
          <w:b/>
          <w:sz w:val="28"/>
          <w:szCs w:val="28"/>
        </w:rPr>
        <w:t>PDMP</w:t>
      </w:r>
      <w:r w:rsidR="00E71E60">
        <w:rPr>
          <w:b/>
          <w:sz w:val="28"/>
          <w:szCs w:val="28"/>
        </w:rPr>
        <w:t>)</w:t>
      </w:r>
      <w:r w:rsidRPr="00FD340D">
        <w:rPr>
          <w:b/>
          <w:sz w:val="28"/>
          <w:szCs w:val="28"/>
        </w:rPr>
        <w:t xml:space="preserve"> Policy?</w:t>
      </w:r>
    </w:p>
    <w:bookmarkEnd w:id="21"/>
    <w:p w:rsidR="008B5C86" w:rsidRPr="00DA492D" w:rsidRDefault="008B5C86" w:rsidP="00FD340D">
      <w:pPr>
        <w:pStyle w:val="Reference"/>
        <w:ind w:left="0" w:firstLine="0"/>
        <w:rPr>
          <w:rFonts w:cstheme="minorHAnsi"/>
          <w:sz w:val="24"/>
          <w:szCs w:val="26"/>
        </w:rPr>
      </w:pPr>
      <w:r>
        <w:rPr>
          <w:i/>
          <w:sz w:val="24"/>
          <w:szCs w:val="26"/>
        </w:rPr>
        <w:t xml:space="preserve">Get the facts </w:t>
      </w:r>
      <w:r w:rsidR="00FD340D">
        <w:rPr>
          <w:i/>
          <w:sz w:val="24"/>
          <w:szCs w:val="26"/>
        </w:rPr>
        <w:t>here</w:t>
      </w:r>
      <w:r>
        <w:rPr>
          <w:i/>
          <w:sz w:val="24"/>
          <w:szCs w:val="26"/>
        </w:rPr>
        <w:t xml:space="preserve"> </w:t>
      </w:r>
    </w:p>
    <w:p w:rsidR="008B5C86" w:rsidRDefault="008B5C86" w:rsidP="00FD340D">
      <w:pPr>
        <w:spacing w:after="0"/>
        <w:rPr>
          <w:i/>
          <w:sz w:val="24"/>
          <w:szCs w:val="26"/>
        </w:rPr>
      </w:pPr>
    </w:p>
    <w:bookmarkStart w:id="22" w:name="PDMP_factsheet"/>
    <w:p w:rsidR="008B5C86" w:rsidRPr="008111E9" w:rsidRDefault="00FD340D" w:rsidP="005F2EAF">
      <w:pPr>
        <w:pStyle w:val="ListParagraph"/>
        <w:numPr>
          <w:ilvl w:val="0"/>
          <w:numId w:val="7"/>
        </w:numPr>
        <w:spacing w:after="0" w:line="240" w:lineRule="auto"/>
        <w:rPr>
          <w:sz w:val="24"/>
          <w:szCs w:val="26"/>
        </w:rPr>
      </w:pPr>
      <w:r w:rsidRPr="00C02D57">
        <w:fldChar w:fldCharType="begin"/>
      </w:r>
      <w:r w:rsidRPr="00C02D57">
        <w:rPr>
          <w:color w:val="027095"/>
        </w:rPr>
        <w:instrText xml:space="preserve"> HYPERLINK "https://www.ncjrs.gov/pdffiles1/ondcp/pdmp.pdf" </w:instrText>
      </w:r>
      <w:r w:rsidRPr="00C02D57">
        <w:fldChar w:fldCharType="separate"/>
      </w:r>
      <w:r w:rsidR="008B5C86" w:rsidRPr="00C02D57">
        <w:rPr>
          <w:rStyle w:val="Hyperlink"/>
          <w:b/>
          <w:color w:val="027095"/>
          <w:sz w:val="24"/>
          <w:szCs w:val="26"/>
          <w:u w:val="none"/>
        </w:rPr>
        <w:t xml:space="preserve">ONDCP </w:t>
      </w:r>
      <w:r w:rsidR="00E71E60">
        <w:rPr>
          <w:rStyle w:val="Hyperlink"/>
          <w:b/>
          <w:color w:val="027095"/>
          <w:sz w:val="24"/>
          <w:szCs w:val="26"/>
          <w:u w:val="none"/>
        </w:rPr>
        <w:t>PDMP</w:t>
      </w:r>
      <w:r w:rsidR="008B5C86" w:rsidRPr="00C02D57">
        <w:rPr>
          <w:rStyle w:val="Hyperlink"/>
          <w:b/>
          <w:color w:val="027095"/>
          <w:sz w:val="24"/>
          <w:szCs w:val="26"/>
          <w:u w:val="none"/>
        </w:rPr>
        <w:t xml:space="preserve"> F</w:t>
      </w:r>
      <w:r w:rsidR="008B5C86" w:rsidRPr="00C02D57">
        <w:rPr>
          <w:rStyle w:val="Hyperlink"/>
          <w:b/>
          <w:color w:val="027095"/>
          <w:sz w:val="24"/>
          <w:szCs w:val="26"/>
          <w:u w:val="none"/>
        </w:rPr>
        <w:t>a</w:t>
      </w:r>
      <w:r w:rsidR="008B5C86" w:rsidRPr="00C02D57">
        <w:rPr>
          <w:rStyle w:val="Hyperlink"/>
          <w:b/>
          <w:color w:val="027095"/>
          <w:sz w:val="24"/>
          <w:szCs w:val="26"/>
          <w:u w:val="none"/>
        </w:rPr>
        <w:t>ct Sheet</w:t>
      </w:r>
      <w:r w:rsidRPr="00C02D57">
        <w:rPr>
          <w:rStyle w:val="Hyperlink"/>
          <w:b/>
          <w:color w:val="027095"/>
          <w:sz w:val="24"/>
          <w:szCs w:val="26"/>
          <w:u w:val="none"/>
        </w:rPr>
        <w:fldChar w:fldCharType="end"/>
      </w:r>
      <w:bookmarkEnd w:id="22"/>
      <w:r w:rsidR="00640C04" w:rsidRPr="00C02D57">
        <w:rPr>
          <w:rStyle w:val="Hyperlink"/>
          <w:b/>
          <w:color w:val="027095"/>
          <w:sz w:val="24"/>
          <w:szCs w:val="26"/>
          <w:u w:val="none"/>
        </w:rPr>
        <w:t>:</w:t>
      </w:r>
      <w:r w:rsidR="008B5C86" w:rsidRPr="008111E9">
        <w:rPr>
          <w:sz w:val="24"/>
          <w:szCs w:val="26"/>
        </w:rPr>
        <w:t xml:space="preserve"> Learn more about PDMPs, their effectiveness, and </w:t>
      </w:r>
      <w:r w:rsidR="00640C04">
        <w:rPr>
          <w:sz w:val="24"/>
          <w:szCs w:val="26"/>
        </w:rPr>
        <w:t xml:space="preserve">the ways </w:t>
      </w:r>
      <w:r w:rsidR="008B5C86" w:rsidRPr="008111E9">
        <w:rPr>
          <w:sz w:val="24"/>
          <w:szCs w:val="26"/>
        </w:rPr>
        <w:t xml:space="preserve">they can be used to address prescription drug </w:t>
      </w:r>
      <w:r>
        <w:rPr>
          <w:sz w:val="24"/>
          <w:szCs w:val="26"/>
        </w:rPr>
        <w:t>misuse</w:t>
      </w:r>
      <w:r w:rsidR="008B5C86" w:rsidRPr="008111E9">
        <w:rPr>
          <w:sz w:val="24"/>
          <w:szCs w:val="26"/>
        </w:rPr>
        <w:t>.</w:t>
      </w:r>
    </w:p>
    <w:p w:rsidR="008B5C86" w:rsidRDefault="00FD340D" w:rsidP="00FD340D">
      <w:pPr>
        <w:spacing w:after="0"/>
        <w:rPr>
          <w:sz w:val="24"/>
          <w:szCs w:val="26"/>
        </w:rPr>
      </w:pPr>
      <w:r w:rsidRPr="00FD340D">
        <w:rPr>
          <w:noProof/>
          <w:color w:val="027095"/>
          <w:sz w:val="24"/>
          <w:szCs w:val="26"/>
        </w:rPr>
        <w:drawing>
          <wp:anchor distT="0" distB="0" distL="114300" distR="114300" simplePos="0" relativeHeight="251704320" behindDoc="1" locked="0" layoutInCell="1" allowOverlap="1" wp14:anchorId="2A76C13A" wp14:editId="28DF86DE">
            <wp:simplePos x="0" y="0"/>
            <wp:positionH relativeFrom="column">
              <wp:posOffset>3264535</wp:posOffset>
            </wp:positionH>
            <wp:positionV relativeFrom="paragraph">
              <wp:posOffset>120015</wp:posOffset>
            </wp:positionV>
            <wp:extent cx="2774950" cy="1845310"/>
            <wp:effectExtent l="133350" t="114300" r="139700" b="173990"/>
            <wp:wrapTight wrapText="bothSides">
              <wp:wrapPolygon edited="0">
                <wp:start x="-593" y="-1338"/>
                <wp:lineTo x="-1038" y="-892"/>
                <wp:lineTo x="-1038" y="21630"/>
                <wp:lineTo x="-741" y="23414"/>
                <wp:lineTo x="22243" y="23414"/>
                <wp:lineTo x="22539" y="20738"/>
                <wp:lineTo x="22539" y="2676"/>
                <wp:lineTo x="22094" y="-669"/>
                <wp:lineTo x="22094" y="-1338"/>
                <wp:lineTo x="-593" y="-1338"/>
              </wp:wrapPolygon>
            </wp:wrapTight>
            <wp:docPr id="2" name="Picture 2" descr="C:\Users\vjunghahn\AppData\Local\Microsoft\Windows\INetCache\IE\A8W950MQ\prescrip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junghahn\AppData\Local\Microsoft\Windows\INetCache\IE\A8W950MQ\prescription[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4950" cy="18453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bookmarkStart w:id="23" w:name="PDMP_Technical_Assistance_Center"/>
    <w:p w:rsidR="008B5C86" w:rsidRDefault="008B5C86" w:rsidP="00FD340D">
      <w:pPr>
        <w:pStyle w:val="ListParagraph"/>
        <w:numPr>
          <w:ilvl w:val="0"/>
          <w:numId w:val="7"/>
        </w:numPr>
        <w:spacing w:after="0" w:line="240" w:lineRule="auto"/>
        <w:rPr>
          <w:sz w:val="24"/>
          <w:szCs w:val="26"/>
        </w:rPr>
      </w:pPr>
      <w:r w:rsidRPr="00FD340D">
        <w:fldChar w:fldCharType="begin"/>
      </w:r>
      <w:r w:rsidRPr="00FD340D">
        <w:rPr>
          <w:color w:val="027095"/>
        </w:rPr>
        <w:instrText xml:space="preserve"> HYPERLINK "http://www.pdmpassist.org/" </w:instrText>
      </w:r>
      <w:r w:rsidRPr="00FD340D">
        <w:fldChar w:fldCharType="separate"/>
      </w:r>
      <w:r w:rsidRPr="00FD340D">
        <w:rPr>
          <w:rStyle w:val="Hyperlink"/>
          <w:b/>
          <w:color w:val="027095"/>
          <w:sz w:val="24"/>
          <w:szCs w:val="24"/>
          <w:u w:val="none"/>
        </w:rPr>
        <w:t>Prescription Drug Monitoring Program Training and Technica</w:t>
      </w:r>
      <w:r w:rsidRPr="00FD340D">
        <w:rPr>
          <w:rStyle w:val="Hyperlink"/>
          <w:b/>
          <w:color w:val="027095"/>
          <w:sz w:val="24"/>
          <w:szCs w:val="24"/>
          <w:u w:val="none"/>
        </w:rPr>
        <w:t>l</w:t>
      </w:r>
      <w:r w:rsidRPr="00FD340D">
        <w:rPr>
          <w:rStyle w:val="Hyperlink"/>
          <w:b/>
          <w:color w:val="027095"/>
          <w:sz w:val="24"/>
          <w:szCs w:val="24"/>
          <w:u w:val="none"/>
        </w:rPr>
        <w:t xml:space="preserve"> Assistance Center at Brandeis University</w:t>
      </w:r>
      <w:r w:rsidRPr="00FD340D">
        <w:rPr>
          <w:rStyle w:val="Hyperlink"/>
          <w:b/>
          <w:color w:val="027095"/>
          <w:sz w:val="24"/>
          <w:szCs w:val="24"/>
          <w:u w:val="none"/>
        </w:rPr>
        <w:fldChar w:fldCharType="end"/>
      </w:r>
      <w:bookmarkEnd w:id="23"/>
      <w:r w:rsidRPr="00FD340D">
        <w:rPr>
          <w:b/>
          <w:color w:val="027095"/>
          <w:sz w:val="24"/>
          <w:szCs w:val="24"/>
        </w:rPr>
        <w:t>:</w:t>
      </w:r>
      <w:r w:rsidRPr="00FD340D">
        <w:rPr>
          <w:color w:val="027095"/>
          <w:sz w:val="24"/>
          <w:szCs w:val="24"/>
        </w:rPr>
        <w:t xml:space="preserve"> </w:t>
      </w:r>
      <w:r w:rsidRPr="008111E9">
        <w:rPr>
          <w:sz w:val="24"/>
          <w:szCs w:val="24"/>
        </w:rPr>
        <w:t xml:space="preserve">Become familiar with your state’s </w:t>
      </w:r>
      <w:r w:rsidRPr="008111E9">
        <w:rPr>
          <w:sz w:val="24"/>
          <w:szCs w:val="26"/>
        </w:rPr>
        <w:t>PDMPs and its rules, statues, and regulations for prescribing controlled substances.</w:t>
      </w:r>
    </w:p>
    <w:p w:rsidR="008B5C86" w:rsidRPr="008111E9" w:rsidRDefault="008B5C86" w:rsidP="00FD340D">
      <w:pPr>
        <w:pStyle w:val="ListParagraph"/>
        <w:rPr>
          <w:sz w:val="24"/>
          <w:szCs w:val="26"/>
        </w:rPr>
      </w:pPr>
    </w:p>
    <w:bookmarkStart w:id="24" w:name="Prescription_Drug_Abuse_Policy_System"/>
    <w:p w:rsidR="008B5C86" w:rsidRPr="008111E9" w:rsidRDefault="008B5C86" w:rsidP="00FD340D">
      <w:pPr>
        <w:pStyle w:val="ListParagraph"/>
        <w:numPr>
          <w:ilvl w:val="0"/>
          <w:numId w:val="7"/>
        </w:numPr>
        <w:spacing w:after="0" w:line="240" w:lineRule="auto"/>
        <w:rPr>
          <w:sz w:val="24"/>
          <w:szCs w:val="26"/>
        </w:rPr>
      </w:pPr>
      <w:r w:rsidRPr="00FD340D">
        <w:fldChar w:fldCharType="begin"/>
      </w:r>
      <w:r w:rsidRPr="00FD340D">
        <w:rPr>
          <w:color w:val="027095"/>
        </w:rPr>
        <w:instrText xml:space="preserve"> HYPERLINK "http://www.pdaps.org/" </w:instrText>
      </w:r>
      <w:r w:rsidRPr="00FD340D">
        <w:fldChar w:fldCharType="separate"/>
      </w:r>
      <w:r w:rsidRPr="00FD340D">
        <w:rPr>
          <w:rStyle w:val="Hyperlink"/>
          <w:b/>
          <w:color w:val="027095"/>
          <w:sz w:val="24"/>
          <w:szCs w:val="24"/>
          <w:u w:val="none"/>
        </w:rPr>
        <w:t>The Prescription Drug A</w:t>
      </w:r>
      <w:r w:rsidRPr="00FD340D">
        <w:rPr>
          <w:rStyle w:val="Hyperlink"/>
          <w:b/>
          <w:color w:val="027095"/>
          <w:sz w:val="24"/>
          <w:szCs w:val="24"/>
          <w:u w:val="none"/>
        </w:rPr>
        <w:t>b</w:t>
      </w:r>
      <w:r w:rsidRPr="00FD340D">
        <w:rPr>
          <w:rStyle w:val="Hyperlink"/>
          <w:b/>
          <w:color w:val="027095"/>
          <w:sz w:val="24"/>
          <w:szCs w:val="24"/>
          <w:u w:val="none"/>
        </w:rPr>
        <w:t xml:space="preserve">use Policy System </w:t>
      </w:r>
      <w:r w:rsidRPr="00C760E2">
        <w:rPr>
          <w:rStyle w:val="Hyperlink"/>
          <w:b/>
          <w:color w:val="027095"/>
          <w:sz w:val="24"/>
          <w:szCs w:val="24"/>
          <w:u w:val="none"/>
        </w:rPr>
        <w:t>W</w:t>
      </w:r>
      <w:r w:rsidRPr="00FD340D">
        <w:rPr>
          <w:rStyle w:val="Hyperlink"/>
          <w:b/>
          <w:color w:val="027095"/>
          <w:sz w:val="24"/>
          <w:szCs w:val="24"/>
          <w:u w:val="none"/>
        </w:rPr>
        <w:t>ebsite:</w:t>
      </w:r>
      <w:r w:rsidRPr="00FD340D">
        <w:rPr>
          <w:rStyle w:val="Hyperlink"/>
          <w:b/>
          <w:color w:val="027095"/>
          <w:sz w:val="24"/>
          <w:szCs w:val="24"/>
          <w:u w:val="none"/>
        </w:rPr>
        <w:fldChar w:fldCharType="end"/>
      </w:r>
      <w:bookmarkEnd w:id="24"/>
      <w:r w:rsidRPr="00FD340D">
        <w:rPr>
          <w:color w:val="027095"/>
          <w:sz w:val="24"/>
          <w:szCs w:val="26"/>
        </w:rPr>
        <w:t xml:space="preserve"> </w:t>
      </w:r>
      <w:r w:rsidRPr="008111E9">
        <w:rPr>
          <w:sz w:val="24"/>
          <w:szCs w:val="26"/>
        </w:rPr>
        <w:t>Visit this interactive website for additional information on your state’s PDMP policies</w:t>
      </w:r>
      <w:r>
        <w:rPr>
          <w:sz w:val="24"/>
          <w:szCs w:val="26"/>
        </w:rPr>
        <w:t>.</w:t>
      </w:r>
      <w:r w:rsidRPr="008111E9">
        <w:rPr>
          <w:sz w:val="24"/>
          <w:szCs w:val="26"/>
        </w:rPr>
        <w:t xml:space="preserve"> </w:t>
      </w:r>
    </w:p>
    <w:p w:rsidR="008B5C86" w:rsidRPr="00E71D38" w:rsidRDefault="008B5C86" w:rsidP="00FD340D">
      <w:pPr>
        <w:spacing w:after="0" w:line="240" w:lineRule="auto"/>
        <w:rPr>
          <w:b/>
          <w:sz w:val="24"/>
          <w:szCs w:val="26"/>
        </w:rPr>
      </w:pPr>
    </w:p>
    <w:p w:rsidR="00D85045" w:rsidRPr="00FD340D" w:rsidRDefault="0001748C" w:rsidP="00FD340D">
      <w:pPr>
        <w:spacing w:after="0" w:line="240" w:lineRule="auto"/>
        <w:rPr>
          <w:b/>
          <w:sz w:val="28"/>
          <w:szCs w:val="28"/>
        </w:rPr>
      </w:pPr>
      <w:bookmarkStart w:id="25" w:name="Prescribing_Opioids"/>
      <w:r w:rsidRPr="00FD340D">
        <w:rPr>
          <w:b/>
          <w:sz w:val="28"/>
          <w:szCs w:val="28"/>
        </w:rPr>
        <w:t>Prescribing Opioids for Chronic Pain</w:t>
      </w:r>
    </w:p>
    <w:bookmarkEnd w:id="25"/>
    <w:p w:rsidR="0001748C" w:rsidRDefault="0001748C" w:rsidP="00FD340D">
      <w:pPr>
        <w:spacing w:after="0" w:line="240" w:lineRule="auto"/>
        <w:rPr>
          <w:i/>
          <w:sz w:val="24"/>
          <w:szCs w:val="26"/>
        </w:rPr>
      </w:pPr>
      <w:r>
        <w:rPr>
          <w:i/>
          <w:sz w:val="24"/>
          <w:szCs w:val="26"/>
        </w:rPr>
        <w:t>Tackle the current opioid epidemic by safely prescribing opioids</w:t>
      </w:r>
    </w:p>
    <w:p w:rsidR="005E457A" w:rsidRDefault="005E457A" w:rsidP="00FD340D">
      <w:pPr>
        <w:spacing w:after="0" w:line="240" w:lineRule="auto"/>
        <w:rPr>
          <w:i/>
          <w:sz w:val="24"/>
          <w:szCs w:val="26"/>
        </w:rPr>
      </w:pPr>
    </w:p>
    <w:p w:rsidR="002D3BB5" w:rsidRPr="007C6DA1" w:rsidRDefault="00E57D8C" w:rsidP="00FD340D">
      <w:pPr>
        <w:pStyle w:val="ListParagraph"/>
        <w:numPr>
          <w:ilvl w:val="0"/>
          <w:numId w:val="8"/>
        </w:numPr>
        <w:spacing w:after="0" w:line="240" w:lineRule="auto"/>
        <w:rPr>
          <w:sz w:val="24"/>
          <w:szCs w:val="26"/>
        </w:rPr>
      </w:pPr>
      <w:bookmarkStart w:id="26" w:name="Opioid_and_Pain_Management_Module"/>
      <w:r w:rsidRPr="00FD340D">
        <w:rPr>
          <w:b/>
          <w:noProof/>
          <w:color w:val="027095"/>
          <w:sz w:val="24"/>
          <w:szCs w:val="26"/>
        </w:rPr>
        <w:drawing>
          <wp:anchor distT="0" distB="0" distL="114300" distR="114300" simplePos="0" relativeHeight="251666432" behindDoc="1" locked="0" layoutInCell="1" allowOverlap="1" wp14:anchorId="2245C05A" wp14:editId="68F0FE08">
            <wp:simplePos x="0" y="0"/>
            <wp:positionH relativeFrom="column">
              <wp:posOffset>4454525</wp:posOffset>
            </wp:positionH>
            <wp:positionV relativeFrom="paragraph">
              <wp:posOffset>102870</wp:posOffset>
            </wp:positionV>
            <wp:extent cx="1679575" cy="2191385"/>
            <wp:effectExtent l="133350" t="114300" r="149225" b="170815"/>
            <wp:wrapTight wrapText="bothSides">
              <wp:wrapPolygon edited="0">
                <wp:start x="-980" y="-1127"/>
                <wp:lineTo x="-1715" y="-751"/>
                <wp:lineTo x="-1470" y="23096"/>
                <wp:lineTo x="23029" y="23096"/>
                <wp:lineTo x="23274" y="2253"/>
                <wp:lineTo x="22539" y="-563"/>
                <wp:lineTo x="22539" y="-1127"/>
                <wp:lineTo x="-980" y="-1127"/>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w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79575" cy="2191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hyperlink r:id="rId25" w:history="1">
        <w:r w:rsidR="007C6DA1" w:rsidRPr="00FD340D">
          <w:rPr>
            <w:rStyle w:val="Hyperlink"/>
            <w:b/>
            <w:color w:val="027095"/>
            <w:sz w:val="24"/>
            <w:szCs w:val="26"/>
            <w:u w:val="none"/>
          </w:rPr>
          <w:t>NIDA’s Opioid and Pain M</w:t>
        </w:r>
        <w:r w:rsidR="007C6DA1" w:rsidRPr="00FD340D">
          <w:rPr>
            <w:rStyle w:val="Hyperlink"/>
            <w:b/>
            <w:color w:val="027095"/>
            <w:sz w:val="24"/>
            <w:szCs w:val="26"/>
            <w:u w:val="none"/>
          </w:rPr>
          <w:t>a</w:t>
        </w:r>
        <w:r w:rsidR="007C6DA1" w:rsidRPr="00FD340D">
          <w:rPr>
            <w:rStyle w:val="Hyperlink"/>
            <w:b/>
            <w:color w:val="027095"/>
            <w:sz w:val="24"/>
            <w:szCs w:val="26"/>
            <w:u w:val="none"/>
          </w:rPr>
          <w:t>nagement Module</w:t>
        </w:r>
      </w:hyperlink>
      <w:bookmarkEnd w:id="26"/>
      <w:r w:rsidR="007C6DA1" w:rsidRPr="00FD340D">
        <w:rPr>
          <w:rStyle w:val="Hyperlink"/>
          <w:b/>
          <w:color w:val="027095"/>
          <w:sz w:val="24"/>
          <w:szCs w:val="26"/>
          <w:u w:val="none"/>
        </w:rPr>
        <w:t>:</w:t>
      </w:r>
      <w:r w:rsidR="007C6DA1" w:rsidRPr="005F2EAF">
        <w:rPr>
          <w:rStyle w:val="Hyperlink"/>
          <w:sz w:val="24"/>
          <w:szCs w:val="26"/>
          <w:u w:val="none"/>
        </w:rPr>
        <w:t xml:space="preserve"> </w:t>
      </w:r>
      <w:r w:rsidR="005E457A" w:rsidRPr="007C6DA1">
        <w:rPr>
          <w:sz w:val="24"/>
          <w:szCs w:val="26"/>
        </w:rPr>
        <w:t xml:space="preserve">Currently, there is little evidence on the benefits and risks of long-term opioid therapy for adolescents. </w:t>
      </w:r>
      <w:r w:rsidR="00232486" w:rsidRPr="007C6DA1">
        <w:rPr>
          <w:sz w:val="24"/>
          <w:szCs w:val="26"/>
        </w:rPr>
        <w:t xml:space="preserve">Review </w:t>
      </w:r>
      <w:r w:rsidR="00B27247">
        <w:rPr>
          <w:sz w:val="24"/>
          <w:szCs w:val="26"/>
        </w:rPr>
        <w:t>this module</w:t>
      </w:r>
      <w:r w:rsidR="00232486" w:rsidRPr="007C6DA1">
        <w:rPr>
          <w:sz w:val="24"/>
          <w:szCs w:val="26"/>
        </w:rPr>
        <w:t xml:space="preserve"> to understand</w:t>
      </w:r>
      <w:r w:rsidR="00415A71" w:rsidRPr="007C6DA1">
        <w:rPr>
          <w:sz w:val="24"/>
          <w:szCs w:val="26"/>
        </w:rPr>
        <w:t xml:space="preserve"> the severity of the opioid</w:t>
      </w:r>
      <w:r w:rsidR="00CD1B78">
        <w:rPr>
          <w:sz w:val="24"/>
          <w:szCs w:val="26"/>
        </w:rPr>
        <w:t xml:space="preserve"> </w:t>
      </w:r>
      <w:r w:rsidR="00415A71" w:rsidRPr="007C6DA1">
        <w:rPr>
          <w:sz w:val="24"/>
          <w:szCs w:val="26"/>
        </w:rPr>
        <w:t xml:space="preserve">use problem in the United States and to determine ways to prevent medication </w:t>
      </w:r>
      <w:r w:rsidR="005A3F1B" w:rsidRPr="007C6DA1">
        <w:rPr>
          <w:sz w:val="24"/>
          <w:szCs w:val="26"/>
        </w:rPr>
        <w:t xml:space="preserve">misuse and </w:t>
      </w:r>
      <w:r w:rsidR="00415A71" w:rsidRPr="007C6DA1">
        <w:rPr>
          <w:sz w:val="24"/>
          <w:szCs w:val="26"/>
        </w:rPr>
        <w:t>abuse.</w:t>
      </w:r>
      <w:r w:rsidR="00232486" w:rsidRPr="007C6DA1">
        <w:rPr>
          <w:sz w:val="24"/>
          <w:szCs w:val="26"/>
        </w:rPr>
        <w:t xml:space="preserve"> </w:t>
      </w:r>
    </w:p>
    <w:p w:rsidR="002D3BB5" w:rsidRDefault="002D3BB5" w:rsidP="00FD340D">
      <w:pPr>
        <w:spacing w:after="0" w:line="240" w:lineRule="auto"/>
        <w:rPr>
          <w:sz w:val="24"/>
          <w:szCs w:val="26"/>
        </w:rPr>
      </w:pPr>
    </w:p>
    <w:bookmarkStart w:id="27" w:name="CDC_2016_Guideline"/>
    <w:p w:rsidR="0001748C" w:rsidRPr="005B4EFA" w:rsidRDefault="00CA7273" w:rsidP="00FD340D">
      <w:pPr>
        <w:pStyle w:val="ListParagraph"/>
        <w:numPr>
          <w:ilvl w:val="0"/>
          <w:numId w:val="8"/>
        </w:numPr>
        <w:spacing w:after="0" w:line="240" w:lineRule="auto"/>
        <w:rPr>
          <w:sz w:val="24"/>
          <w:szCs w:val="26"/>
        </w:rPr>
      </w:pPr>
      <w:r w:rsidRPr="00FD340D">
        <w:fldChar w:fldCharType="begin"/>
      </w:r>
      <w:r w:rsidRPr="00FD340D">
        <w:rPr>
          <w:b/>
          <w:color w:val="027095"/>
        </w:rPr>
        <w:instrText xml:space="preserve"> HYPERLINK "http://www.cdc.gov/media/modules/dpk/2016/dpk-pod/rr6501e1er-ebook.pdf" </w:instrText>
      </w:r>
      <w:r w:rsidRPr="00FD340D">
        <w:fldChar w:fldCharType="separate"/>
      </w:r>
      <w:r w:rsidR="005E457A" w:rsidRPr="00FD340D">
        <w:rPr>
          <w:rStyle w:val="Hyperlink"/>
          <w:b/>
          <w:color w:val="027095"/>
          <w:sz w:val="24"/>
          <w:szCs w:val="26"/>
          <w:u w:val="none"/>
        </w:rPr>
        <w:t>CDC’s 2016 Guideline</w:t>
      </w:r>
      <w:r w:rsidR="007C6DA1" w:rsidRPr="00FD340D">
        <w:rPr>
          <w:rStyle w:val="Hyperlink"/>
          <w:b/>
          <w:color w:val="027095"/>
          <w:sz w:val="24"/>
          <w:szCs w:val="26"/>
          <w:u w:val="none"/>
        </w:rPr>
        <w:t xml:space="preserve"> for Pre</w:t>
      </w:r>
      <w:r w:rsidR="007C6DA1" w:rsidRPr="00FD340D">
        <w:rPr>
          <w:rStyle w:val="Hyperlink"/>
          <w:b/>
          <w:color w:val="027095"/>
          <w:sz w:val="24"/>
          <w:szCs w:val="26"/>
          <w:u w:val="none"/>
        </w:rPr>
        <w:t>s</w:t>
      </w:r>
      <w:r w:rsidR="007C6DA1" w:rsidRPr="00FD340D">
        <w:rPr>
          <w:rStyle w:val="Hyperlink"/>
          <w:b/>
          <w:color w:val="027095"/>
          <w:sz w:val="24"/>
          <w:szCs w:val="26"/>
          <w:u w:val="none"/>
        </w:rPr>
        <w:t>cribing Opioids for Chronic Pain</w:t>
      </w:r>
      <w:r w:rsidRPr="00FD340D">
        <w:rPr>
          <w:rStyle w:val="Hyperlink"/>
          <w:b/>
          <w:color w:val="027095"/>
          <w:sz w:val="24"/>
          <w:szCs w:val="26"/>
          <w:u w:val="none"/>
        </w:rPr>
        <w:fldChar w:fldCharType="end"/>
      </w:r>
      <w:bookmarkEnd w:id="27"/>
      <w:r w:rsidR="007C6DA1" w:rsidRPr="005F2EAF">
        <w:rPr>
          <w:b/>
          <w:color w:val="027095"/>
          <w:sz w:val="24"/>
          <w:szCs w:val="26"/>
        </w:rPr>
        <w:t>:</w:t>
      </w:r>
      <w:r w:rsidR="007C6DA1" w:rsidRPr="005B4EFA">
        <w:rPr>
          <w:sz w:val="24"/>
          <w:szCs w:val="26"/>
        </w:rPr>
        <w:t xml:space="preserve"> If you are prescribing opioids for chronic pain</w:t>
      </w:r>
      <w:r w:rsidR="00422AF5">
        <w:rPr>
          <w:sz w:val="24"/>
          <w:szCs w:val="26"/>
        </w:rPr>
        <w:t xml:space="preserve"> to adults</w:t>
      </w:r>
      <w:r w:rsidR="007C6DA1" w:rsidRPr="005B4EFA">
        <w:rPr>
          <w:sz w:val="24"/>
          <w:szCs w:val="26"/>
        </w:rPr>
        <w:t>, refer to this</w:t>
      </w:r>
      <w:r w:rsidR="005F2EAF">
        <w:rPr>
          <w:sz w:val="24"/>
          <w:szCs w:val="26"/>
        </w:rPr>
        <w:t xml:space="preserve"> document </w:t>
      </w:r>
      <w:r w:rsidR="007C6DA1" w:rsidRPr="005B4EFA">
        <w:rPr>
          <w:sz w:val="24"/>
          <w:szCs w:val="26"/>
        </w:rPr>
        <w:t>for guidance on when to initiate or continue opioid therapy</w:t>
      </w:r>
      <w:r w:rsidR="00955EF5">
        <w:rPr>
          <w:sz w:val="24"/>
          <w:szCs w:val="26"/>
        </w:rPr>
        <w:t>,</w:t>
      </w:r>
      <w:r w:rsidR="007C6DA1" w:rsidRPr="005B4EFA">
        <w:rPr>
          <w:sz w:val="24"/>
          <w:szCs w:val="26"/>
        </w:rPr>
        <w:t xml:space="preserve"> </w:t>
      </w:r>
      <w:r w:rsidR="00955EF5">
        <w:rPr>
          <w:sz w:val="24"/>
          <w:szCs w:val="26"/>
        </w:rPr>
        <w:t xml:space="preserve">how to </w:t>
      </w:r>
      <w:r w:rsidR="007C6DA1" w:rsidRPr="005B4EFA">
        <w:rPr>
          <w:sz w:val="24"/>
          <w:szCs w:val="26"/>
        </w:rPr>
        <w:t>select the right opioid and dosage</w:t>
      </w:r>
      <w:r w:rsidR="00955EF5">
        <w:rPr>
          <w:sz w:val="24"/>
          <w:szCs w:val="26"/>
        </w:rPr>
        <w:t>,</w:t>
      </w:r>
      <w:r w:rsidR="007C6DA1" w:rsidRPr="005B4EFA">
        <w:rPr>
          <w:sz w:val="24"/>
          <w:szCs w:val="26"/>
        </w:rPr>
        <w:t xml:space="preserve"> and </w:t>
      </w:r>
      <w:r w:rsidR="00410163">
        <w:rPr>
          <w:sz w:val="24"/>
          <w:szCs w:val="26"/>
        </w:rPr>
        <w:t xml:space="preserve">how to </w:t>
      </w:r>
      <w:r w:rsidR="007C6DA1" w:rsidRPr="005B4EFA">
        <w:rPr>
          <w:sz w:val="24"/>
          <w:szCs w:val="26"/>
        </w:rPr>
        <w:t>assess risks and address harms of opioid use with patients.</w:t>
      </w:r>
    </w:p>
    <w:p w:rsidR="00A468AA" w:rsidRDefault="00A468AA" w:rsidP="00FD340D">
      <w:pPr>
        <w:spacing w:after="0" w:line="240" w:lineRule="auto"/>
        <w:rPr>
          <w:sz w:val="24"/>
          <w:szCs w:val="26"/>
        </w:rPr>
      </w:pPr>
    </w:p>
    <w:p w:rsidR="00AB62EC" w:rsidRDefault="00AB62EC" w:rsidP="00FD340D">
      <w:pPr>
        <w:spacing w:after="0" w:line="240" w:lineRule="auto"/>
        <w:rPr>
          <w:sz w:val="24"/>
          <w:szCs w:val="26"/>
        </w:rPr>
      </w:pPr>
    </w:p>
    <w:p w:rsidR="00FD340D" w:rsidRDefault="00FD340D" w:rsidP="00FD340D">
      <w:pPr>
        <w:spacing w:after="0" w:line="240" w:lineRule="auto"/>
        <w:rPr>
          <w:b/>
          <w:sz w:val="26"/>
          <w:szCs w:val="26"/>
        </w:rPr>
      </w:pPr>
    </w:p>
    <w:p w:rsidR="007F1AB8" w:rsidRDefault="007F1AB8" w:rsidP="00FD340D">
      <w:pPr>
        <w:spacing w:after="0" w:line="240" w:lineRule="auto"/>
        <w:rPr>
          <w:b/>
          <w:sz w:val="28"/>
          <w:szCs w:val="28"/>
        </w:rPr>
      </w:pPr>
      <w:bookmarkStart w:id="28" w:name="Unused_Med_Disposal"/>
    </w:p>
    <w:p w:rsidR="007F1AB8" w:rsidRDefault="007F1AB8" w:rsidP="00FD340D">
      <w:pPr>
        <w:spacing w:after="0" w:line="240" w:lineRule="auto"/>
        <w:rPr>
          <w:b/>
          <w:sz w:val="28"/>
          <w:szCs w:val="28"/>
        </w:rPr>
      </w:pPr>
    </w:p>
    <w:p w:rsidR="00675493" w:rsidRDefault="00675493" w:rsidP="00FD340D">
      <w:pPr>
        <w:spacing w:after="0" w:line="240" w:lineRule="auto"/>
        <w:rPr>
          <w:b/>
          <w:sz w:val="28"/>
          <w:szCs w:val="28"/>
        </w:rPr>
      </w:pPr>
    </w:p>
    <w:p w:rsidR="00675493" w:rsidRDefault="00675493" w:rsidP="00FD340D">
      <w:pPr>
        <w:spacing w:after="0" w:line="240" w:lineRule="auto"/>
        <w:rPr>
          <w:b/>
          <w:sz w:val="28"/>
          <w:szCs w:val="28"/>
        </w:rPr>
      </w:pPr>
    </w:p>
    <w:p w:rsidR="003F14D1" w:rsidRDefault="003F14D1" w:rsidP="00FD340D">
      <w:pPr>
        <w:spacing w:after="0" w:line="240" w:lineRule="auto"/>
        <w:rPr>
          <w:b/>
          <w:sz w:val="28"/>
          <w:szCs w:val="28"/>
        </w:rPr>
      </w:pPr>
    </w:p>
    <w:p w:rsidR="00136E4F" w:rsidRPr="00FD340D" w:rsidRDefault="00470D03" w:rsidP="00136E4F">
      <w:pPr>
        <w:spacing w:after="0" w:line="240" w:lineRule="auto"/>
        <w:rPr>
          <w:b/>
          <w:sz w:val="28"/>
          <w:szCs w:val="28"/>
        </w:rPr>
      </w:pPr>
      <w:bookmarkStart w:id="29" w:name="Acute_pain_management"/>
      <w:r>
        <w:rPr>
          <w:b/>
          <w:sz w:val="28"/>
          <w:szCs w:val="28"/>
        </w:rPr>
        <w:lastRenderedPageBreak/>
        <w:t>Acute</w:t>
      </w:r>
      <w:r w:rsidR="00136E4F" w:rsidRPr="00FD340D">
        <w:rPr>
          <w:b/>
          <w:sz w:val="28"/>
          <w:szCs w:val="28"/>
        </w:rPr>
        <w:t xml:space="preserve"> Pain</w:t>
      </w:r>
      <w:r>
        <w:rPr>
          <w:b/>
          <w:sz w:val="28"/>
          <w:szCs w:val="28"/>
        </w:rPr>
        <w:t xml:space="preserve"> Management</w:t>
      </w:r>
      <w:r w:rsidR="00136E4F">
        <w:rPr>
          <w:b/>
          <w:sz w:val="28"/>
          <w:szCs w:val="28"/>
        </w:rPr>
        <w:t xml:space="preserve"> in Pediatric Patients</w:t>
      </w:r>
    </w:p>
    <w:bookmarkEnd w:id="29"/>
    <w:p w:rsidR="00136E4F" w:rsidRDefault="00136E4F" w:rsidP="00136E4F">
      <w:pPr>
        <w:spacing w:after="0" w:line="240" w:lineRule="auto"/>
        <w:rPr>
          <w:i/>
          <w:sz w:val="24"/>
          <w:szCs w:val="26"/>
        </w:rPr>
      </w:pPr>
      <w:r>
        <w:rPr>
          <w:i/>
          <w:sz w:val="24"/>
          <w:szCs w:val="26"/>
        </w:rPr>
        <w:t xml:space="preserve">Learn more about </w:t>
      </w:r>
      <w:r w:rsidR="00470D03">
        <w:rPr>
          <w:i/>
          <w:sz w:val="24"/>
          <w:szCs w:val="26"/>
        </w:rPr>
        <w:t>assessing and treating pain in pediatric patients</w:t>
      </w:r>
    </w:p>
    <w:p w:rsidR="00470D03" w:rsidRDefault="00470D03" w:rsidP="00136E4F">
      <w:pPr>
        <w:spacing w:after="0" w:line="240" w:lineRule="auto"/>
        <w:rPr>
          <w:i/>
          <w:sz w:val="24"/>
          <w:szCs w:val="26"/>
        </w:rPr>
      </w:pPr>
    </w:p>
    <w:p w:rsidR="00136E4F" w:rsidRPr="00CB51EB" w:rsidRDefault="00A33920" w:rsidP="00FD340D">
      <w:pPr>
        <w:pStyle w:val="ListParagraph"/>
        <w:numPr>
          <w:ilvl w:val="0"/>
          <w:numId w:val="30"/>
        </w:numPr>
        <w:spacing w:after="0" w:line="240" w:lineRule="auto"/>
        <w:rPr>
          <w:sz w:val="24"/>
          <w:szCs w:val="26"/>
        </w:rPr>
      </w:pPr>
      <w:hyperlink r:id="rId26" w:history="1">
        <w:r w:rsidR="00470D03" w:rsidRPr="00470D03">
          <w:rPr>
            <w:rStyle w:val="Hyperlink"/>
            <w:b/>
            <w:color w:val="4F81BD" w:themeColor="accent1"/>
            <w:sz w:val="24"/>
            <w:szCs w:val="26"/>
            <w:u w:val="none"/>
          </w:rPr>
          <w:t>AAP’s Acute Pain Management: Cha</w:t>
        </w:r>
        <w:r w:rsidR="00470D03" w:rsidRPr="00470D03">
          <w:rPr>
            <w:rStyle w:val="Hyperlink"/>
            <w:b/>
            <w:color w:val="4F81BD" w:themeColor="accent1"/>
            <w:sz w:val="24"/>
            <w:szCs w:val="26"/>
            <w:u w:val="none"/>
          </w:rPr>
          <w:t>n</w:t>
        </w:r>
        <w:r w:rsidR="00470D03" w:rsidRPr="00470D03">
          <w:rPr>
            <w:rStyle w:val="Hyperlink"/>
            <w:b/>
            <w:color w:val="4F81BD" w:themeColor="accent1"/>
            <w:sz w:val="24"/>
            <w:szCs w:val="26"/>
            <w:u w:val="none"/>
          </w:rPr>
          <w:t>ges and Challenges CME</w:t>
        </w:r>
      </w:hyperlink>
      <w:r w:rsidR="00470D03">
        <w:rPr>
          <w:rStyle w:val="Hyperlink"/>
          <w:b/>
          <w:color w:val="027095"/>
          <w:sz w:val="24"/>
          <w:szCs w:val="26"/>
          <w:u w:val="none"/>
        </w:rPr>
        <w:t xml:space="preserve">: </w:t>
      </w:r>
      <w:r w:rsidR="00470D03">
        <w:rPr>
          <w:rStyle w:val="Hyperlink"/>
          <w:color w:val="auto"/>
          <w:sz w:val="24"/>
          <w:szCs w:val="26"/>
          <w:u w:val="none"/>
        </w:rPr>
        <w:t xml:space="preserve">Complete this module to learn about how to assess and treat pain in children and teens and how to </w:t>
      </w:r>
      <w:r w:rsidR="00CB51EB">
        <w:rPr>
          <w:rStyle w:val="Hyperlink"/>
          <w:color w:val="auto"/>
          <w:sz w:val="24"/>
          <w:szCs w:val="26"/>
          <w:u w:val="none"/>
        </w:rPr>
        <w:t>identify</w:t>
      </w:r>
      <w:r w:rsidR="00470D03">
        <w:rPr>
          <w:rStyle w:val="Hyperlink"/>
          <w:color w:val="auto"/>
          <w:sz w:val="24"/>
          <w:szCs w:val="26"/>
          <w:u w:val="none"/>
        </w:rPr>
        <w:t xml:space="preserve"> patients at risk for misusing opioid medications.</w:t>
      </w:r>
    </w:p>
    <w:p w:rsidR="00136E4F" w:rsidRDefault="00136E4F" w:rsidP="00FD340D">
      <w:pPr>
        <w:spacing w:after="0" w:line="240" w:lineRule="auto"/>
        <w:rPr>
          <w:b/>
          <w:sz w:val="28"/>
          <w:szCs w:val="28"/>
        </w:rPr>
      </w:pPr>
    </w:p>
    <w:p w:rsidR="00A468AA" w:rsidRPr="00FD340D" w:rsidRDefault="00E57D8C" w:rsidP="00FD340D">
      <w:pPr>
        <w:spacing w:after="0" w:line="240" w:lineRule="auto"/>
        <w:rPr>
          <w:b/>
          <w:sz w:val="28"/>
          <w:szCs w:val="28"/>
        </w:rPr>
      </w:pPr>
      <w:r>
        <w:rPr>
          <w:b/>
          <w:sz w:val="28"/>
          <w:szCs w:val="28"/>
        </w:rPr>
        <w:t>Provide Guidance to</w:t>
      </w:r>
      <w:r w:rsidR="007C6DA1" w:rsidRPr="00FD340D">
        <w:rPr>
          <w:b/>
          <w:sz w:val="28"/>
          <w:szCs w:val="28"/>
        </w:rPr>
        <w:t xml:space="preserve"> Your Patients </w:t>
      </w:r>
      <w:r>
        <w:rPr>
          <w:b/>
          <w:sz w:val="28"/>
          <w:szCs w:val="28"/>
        </w:rPr>
        <w:t>on</w:t>
      </w:r>
      <w:r w:rsidR="007C6DA1" w:rsidRPr="00FD340D">
        <w:rPr>
          <w:b/>
          <w:sz w:val="28"/>
          <w:szCs w:val="28"/>
        </w:rPr>
        <w:t xml:space="preserve"> </w:t>
      </w:r>
      <w:r>
        <w:rPr>
          <w:b/>
          <w:sz w:val="28"/>
          <w:szCs w:val="28"/>
        </w:rPr>
        <w:t xml:space="preserve">Unused Medication Disposal </w:t>
      </w:r>
    </w:p>
    <w:bookmarkEnd w:id="28"/>
    <w:p w:rsidR="00A468AA" w:rsidRDefault="009C0289" w:rsidP="00FD340D">
      <w:pPr>
        <w:spacing w:after="0" w:line="240" w:lineRule="auto"/>
        <w:rPr>
          <w:i/>
          <w:sz w:val="24"/>
          <w:szCs w:val="26"/>
        </w:rPr>
      </w:pPr>
      <w:r>
        <w:rPr>
          <w:i/>
          <w:sz w:val="24"/>
          <w:szCs w:val="26"/>
        </w:rPr>
        <w:t>E</w:t>
      </w:r>
      <w:r w:rsidR="00FD340D">
        <w:rPr>
          <w:i/>
          <w:sz w:val="24"/>
          <w:szCs w:val="26"/>
        </w:rPr>
        <w:t>xplain</w:t>
      </w:r>
      <w:r w:rsidR="006D655A">
        <w:rPr>
          <w:i/>
          <w:sz w:val="24"/>
          <w:szCs w:val="26"/>
        </w:rPr>
        <w:t xml:space="preserve"> </w:t>
      </w:r>
      <w:r w:rsidR="005C47E3">
        <w:rPr>
          <w:i/>
          <w:sz w:val="24"/>
          <w:szCs w:val="26"/>
        </w:rPr>
        <w:t xml:space="preserve">how to </w:t>
      </w:r>
      <w:r w:rsidR="006D655A">
        <w:rPr>
          <w:i/>
          <w:sz w:val="24"/>
          <w:szCs w:val="26"/>
        </w:rPr>
        <w:t>properly dispos</w:t>
      </w:r>
      <w:r w:rsidR="005C47E3">
        <w:rPr>
          <w:i/>
          <w:sz w:val="24"/>
          <w:szCs w:val="26"/>
        </w:rPr>
        <w:t>e</w:t>
      </w:r>
      <w:r w:rsidR="007C6DA1">
        <w:rPr>
          <w:i/>
          <w:sz w:val="24"/>
          <w:szCs w:val="26"/>
        </w:rPr>
        <w:t xml:space="preserve"> of</w:t>
      </w:r>
      <w:r w:rsidR="006D655A">
        <w:rPr>
          <w:i/>
          <w:sz w:val="24"/>
          <w:szCs w:val="26"/>
        </w:rPr>
        <w:t xml:space="preserve"> medications</w:t>
      </w:r>
    </w:p>
    <w:p w:rsidR="00E37CE1" w:rsidRPr="00420413" w:rsidRDefault="00E37CE1" w:rsidP="00FD340D">
      <w:pPr>
        <w:spacing w:after="0" w:line="240" w:lineRule="auto"/>
        <w:rPr>
          <w:i/>
          <w:sz w:val="24"/>
          <w:szCs w:val="26"/>
        </w:rPr>
      </w:pPr>
    </w:p>
    <w:p w:rsidR="00241E3E" w:rsidRDefault="00F66F2A" w:rsidP="00FD340D">
      <w:pPr>
        <w:pStyle w:val="ListParagraph"/>
        <w:numPr>
          <w:ilvl w:val="0"/>
          <w:numId w:val="9"/>
        </w:numPr>
        <w:spacing w:after="0" w:line="240" w:lineRule="auto"/>
        <w:rPr>
          <w:sz w:val="24"/>
          <w:szCs w:val="26"/>
        </w:rPr>
      </w:pPr>
      <w:bookmarkStart w:id="30" w:name="USFDA_Guidance"/>
      <w:r w:rsidRPr="00FD340D">
        <w:rPr>
          <w:noProof/>
          <w:color w:val="027095"/>
          <w:sz w:val="24"/>
          <w:szCs w:val="26"/>
        </w:rPr>
        <w:drawing>
          <wp:anchor distT="0" distB="0" distL="114300" distR="114300" simplePos="0" relativeHeight="251693056" behindDoc="1" locked="0" layoutInCell="1" allowOverlap="1" wp14:anchorId="004E61BC" wp14:editId="5A082131">
            <wp:simplePos x="0" y="0"/>
            <wp:positionH relativeFrom="column">
              <wp:posOffset>2306955</wp:posOffset>
            </wp:positionH>
            <wp:positionV relativeFrom="paragraph">
              <wp:posOffset>62230</wp:posOffset>
            </wp:positionV>
            <wp:extent cx="3874770" cy="1695450"/>
            <wp:effectExtent l="0" t="0" r="0" b="0"/>
            <wp:wrapTight wrapText="bothSides">
              <wp:wrapPolygon edited="0">
                <wp:start x="0" y="0"/>
                <wp:lineTo x="0" y="21357"/>
                <wp:lineTo x="21451" y="21357"/>
                <wp:lineTo x="2145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ls.PNG"/>
                    <pic:cNvPicPr/>
                  </pic:nvPicPr>
                  <pic:blipFill>
                    <a:blip r:embed="rId27">
                      <a:extLst>
                        <a:ext uri="{28A0092B-C50C-407E-A947-70E740481C1C}">
                          <a14:useLocalDpi xmlns:a14="http://schemas.microsoft.com/office/drawing/2010/main" val="0"/>
                        </a:ext>
                      </a:extLst>
                    </a:blip>
                    <a:stretch>
                      <a:fillRect/>
                    </a:stretch>
                  </pic:blipFill>
                  <pic:spPr>
                    <a:xfrm>
                      <a:off x="0" y="0"/>
                      <a:ext cx="3874770" cy="1695450"/>
                    </a:xfrm>
                    <a:prstGeom prst="rect">
                      <a:avLst/>
                    </a:prstGeom>
                  </pic:spPr>
                </pic:pic>
              </a:graphicData>
            </a:graphic>
            <wp14:sizeRelH relativeFrom="page">
              <wp14:pctWidth>0</wp14:pctWidth>
            </wp14:sizeRelH>
            <wp14:sizeRelV relativeFrom="page">
              <wp14:pctHeight>0</wp14:pctHeight>
            </wp14:sizeRelV>
          </wp:anchor>
        </w:drawing>
      </w:r>
      <w:hyperlink r:id="rId28" w:history="1">
        <w:r w:rsidR="00343239" w:rsidRPr="00FD340D">
          <w:rPr>
            <w:rStyle w:val="Hyperlink"/>
            <w:b/>
            <w:color w:val="027095"/>
            <w:sz w:val="24"/>
            <w:szCs w:val="26"/>
            <w:u w:val="none"/>
          </w:rPr>
          <w:t>US Food an</w:t>
        </w:r>
        <w:r w:rsidR="00343239" w:rsidRPr="00FD340D">
          <w:rPr>
            <w:rStyle w:val="Hyperlink"/>
            <w:b/>
            <w:color w:val="027095"/>
            <w:sz w:val="24"/>
            <w:szCs w:val="26"/>
            <w:u w:val="none"/>
          </w:rPr>
          <w:t>d</w:t>
        </w:r>
        <w:r w:rsidR="00343239" w:rsidRPr="00FD340D">
          <w:rPr>
            <w:rStyle w:val="Hyperlink"/>
            <w:b/>
            <w:color w:val="027095"/>
            <w:sz w:val="24"/>
            <w:szCs w:val="26"/>
            <w:u w:val="none"/>
          </w:rPr>
          <w:t xml:space="preserve"> Drug Administration’s Guidance on How </w:t>
        </w:r>
        <w:r w:rsidR="00343239" w:rsidRPr="00CD1B78">
          <w:rPr>
            <w:rStyle w:val="Hyperlink"/>
            <w:b/>
            <w:color w:val="027095"/>
            <w:sz w:val="24"/>
            <w:szCs w:val="26"/>
            <w:u w:val="none"/>
          </w:rPr>
          <w:t>t</w:t>
        </w:r>
        <w:r w:rsidR="00343239" w:rsidRPr="00FD340D">
          <w:rPr>
            <w:rStyle w:val="Hyperlink"/>
            <w:b/>
            <w:color w:val="027095"/>
            <w:sz w:val="24"/>
            <w:szCs w:val="26"/>
            <w:u w:val="none"/>
          </w:rPr>
          <w:t>o Dispose of Medications</w:t>
        </w:r>
      </w:hyperlink>
      <w:bookmarkEnd w:id="30"/>
      <w:r w:rsidR="005C47E3">
        <w:rPr>
          <w:rStyle w:val="Hyperlink"/>
          <w:b/>
          <w:color w:val="027095"/>
          <w:sz w:val="24"/>
          <w:szCs w:val="26"/>
          <w:u w:val="none"/>
        </w:rPr>
        <w:t>:</w:t>
      </w:r>
      <w:r w:rsidR="00343239">
        <w:rPr>
          <w:sz w:val="24"/>
          <w:szCs w:val="26"/>
        </w:rPr>
        <w:t xml:space="preserve"> P</w:t>
      </w:r>
      <w:r w:rsidR="00E37CE1" w:rsidRPr="00420413">
        <w:rPr>
          <w:sz w:val="24"/>
          <w:szCs w:val="26"/>
        </w:rPr>
        <w:t xml:space="preserve">rovide your patients with information about how to properly dispose of medications </w:t>
      </w:r>
      <w:r w:rsidR="005C47E3">
        <w:rPr>
          <w:sz w:val="24"/>
          <w:szCs w:val="26"/>
        </w:rPr>
        <w:t>that</w:t>
      </w:r>
      <w:r w:rsidR="00E37CE1" w:rsidRPr="00420413">
        <w:rPr>
          <w:sz w:val="24"/>
          <w:szCs w:val="26"/>
        </w:rPr>
        <w:t xml:space="preserve"> </w:t>
      </w:r>
      <w:r w:rsidR="008634CA">
        <w:rPr>
          <w:sz w:val="24"/>
          <w:szCs w:val="26"/>
        </w:rPr>
        <w:t>they</w:t>
      </w:r>
      <w:r w:rsidR="00E37CE1" w:rsidRPr="00420413">
        <w:rPr>
          <w:sz w:val="24"/>
          <w:szCs w:val="26"/>
        </w:rPr>
        <w:t xml:space="preserve"> no longer need. Taking this step </w:t>
      </w:r>
      <w:r w:rsidR="00E57D8C">
        <w:rPr>
          <w:sz w:val="24"/>
          <w:szCs w:val="26"/>
        </w:rPr>
        <w:t>toward</w:t>
      </w:r>
      <w:r w:rsidR="00E37CE1" w:rsidRPr="00420413">
        <w:rPr>
          <w:sz w:val="24"/>
          <w:szCs w:val="26"/>
        </w:rPr>
        <w:t xml:space="preserve"> reducing the availability o</w:t>
      </w:r>
      <w:r w:rsidR="00EF70B2" w:rsidRPr="00420413">
        <w:rPr>
          <w:sz w:val="24"/>
          <w:szCs w:val="26"/>
        </w:rPr>
        <w:t>f unused medications is one</w:t>
      </w:r>
      <w:r w:rsidR="00E57D8C">
        <w:rPr>
          <w:sz w:val="24"/>
          <w:szCs w:val="26"/>
        </w:rPr>
        <w:t xml:space="preserve"> way</w:t>
      </w:r>
      <w:r w:rsidR="00EF70B2" w:rsidRPr="00420413">
        <w:rPr>
          <w:sz w:val="24"/>
          <w:szCs w:val="26"/>
        </w:rPr>
        <w:t xml:space="preserve"> </w:t>
      </w:r>
      <w:r w:rsidR="00E37CE1" w:rsidRPr="00420413">
        <w:rPr>
          <w:sz w:val="24"/>
          <w:szCs w:val="26"/>
        </w:rPr>
        <w:t>to combat the presc</w:t>
      </w:r>
      <w:r w:rsidR="00EF70B2" w:rsidRPr="00420413">
        <w:rPr>
          <w:sz w:val="24"/>
          <w:szCs w:val="26"/>
        </w:rPr>
        <w:t>ription opioid epidemic.</w:t>
      </w:r>
      <w:r w:rsidR="00C9766F">
        <w:rPr>
          <w:sz w:val="24"/>
          <w:szCs w:val="26"/>
        </w:rPr>
        <w:t xml:space="preserve"> In addition, some medications can safely be flushed down the sink or toilet. Visit the FDA’s website for the latest </w:t>
      </w:r>
      <w:hyperlink r:id="rId29" w:history="1">
        <w:r w:rsidR="00C9766F" w:rsidRPr="00C9766F">
          <w:rPr>
            <w:rStyle w:val="Hyperlink"/>
            <w:sz w:val="24"/>
            <w:szCs w:val="26"/>
          </w:rPr>
          <w:t>list of these medica</w:t>
        </w:r>
        <w:r w:rsidR="00C9766F" w:rsidRPr="00C9766F">
          <w:rPr>
            <w:rStyle w:val="Hyperlink"/>
            <w:sz w:val="24"/>
            <w:szCs w:val="26"/>
          </w:rPr>
          <w:t>t</w:t>
        </w:r>
        <w:r w:rsidR="00C9766F" w:rsidRPr="00C9766F">
          <w:rPr>
            <w:rStyle w:val="Hyperlink"/>
            <w:sz w:val="24"/>
            <w:szCs w:val="26"/>
          </w:rPr>
          <w:t>ions</w:t>
        </w:r>
      </w:hyperlink>
      <w:r w:rsidR="00C9766F">
        <w:rPr>
          <w:sz w:val="24"/>
          <w:szCs w:val="26"/>
        </w:rPr>
        <w:t>.</w:t>
      </w:r>
    </w:p>
    <w:p w:rsidR="00C9766F" w:rsidRPr="00420413" w:rsidRDefault="00C9766F" w:rsidP="00C9766F">
      <w:pPr>
        <w:pStyle w:val="ListParagraph"/>
        <w:spacing w:after="0" w:line="240" w:lineRule="auto"/>
        <w:rPr>
          <w:sz w:val="24"/>
          <w:szCs w:val="26"/>
        </w:rPr>
      </w:pPr>
    </w:p>
    <w:p w:rsidR="00420413" w:rsidRDefault="00420413" w:rsidP="00FD340D">
      <w:pPr>
        <w:spacing w:after="0"/>
        <w:rPr>
          <w:b/>
          <w:color w:val="C00000"/>
          <w:sz w:val="24"/>
          <w:szCs w:val="28"/>
        </w:rPr>
      </w:pPr>
    </w:p>
    <w:p w:rsidR="00401745" w:rsidRDefault="00401745" w:rsidP="00FD340D">
      <w:pPr>
        <w:spacing w:after="120"/>
        <w:jc w:val="center"/>
        <w:rPr>
          <w:b/>
          <w:color w:val="027095"/>
          <w:sz w:val="36"/>
          <w:szCs w:val="36"/>
        </w:rPr>
      </w:pPr>
    </w:p>
    <w:p w:rsidR="00401745" w:rsidRDefault="00401745" w:rsidP="00FD340D">
      <w:pPr>
        <w:spacing w:after="120"/>
        <w:jc w:val="center"/>
        <w:rPr>
          <w:b/>
          <w:color w:val="027095"/>
          <w:sz w:val="36"/>
          <w:szCs w:val="36"/>
        </w:rPr>
      </w:pPr>
    </w:p>
    <w:p w:rsidR="00401745" w:rsidRDefault="00401745" w:rsidP="00FD340D">
      <w:pPr>
        <w:spacing w:after="120"/>
        <w:jc w:val="center"/>
        <w:rPr>
          <w:b/>
          <w:color w:val="027095"/>
          <w:sz w:val="36"/>
          <w:szCs w:val="36"/>
        </w:rPr>
      </w:pPr>
    </w:p>
    <w:p w:rsidR="00401745" w:rsidRDefault="00401745" w:rsidP="00FD340D">
      <w:pPr>
        <w:spacing w:after="120"/>
        <w:jc w:val="center"/>
        <w:rPr>
          <w:b/>
          <w:color w:val="027095"/>
          <w:sz w:val="36"/>
          <w:szCs w:val="36"/>
        </w:rPr>
      </w:pPr>
    </w:p>
    <w:p w:rsidR="00401745" w:rsidRDefault="00401745" w:rsidP="00FD340D">
      <w:pPr>
        <w:spacing w:after="120"/>
        <w:jc w:val="center"/>
        <w:rPr>
          <w:b/>
          <w:color w:val="027095"/>
          <w:sz w:val="36"/>
          <w:szCs w:val="36"/>
        </w:rPr>
      </w:pPr>
    </w:p>
    <w:p w:rsidR="00401745" w:rsidRDefault="00401745" w:rsidP="00CB51EB">
      <w:pPr>
        <w:spacing w:after="120"/>
        <w:rPr>
          <w:b/>
          <w:color w:val="027095"/>
          <w:sz w:val="36"/>
          <w:szCs w:val="36"/>
        </w:rPr>
      </w:pPr>
    </w:p>
    <w:p w:rsidR="00CB51EB" w:rsidRDefault="00CB51EB" w:rsidP="00CB51EB">
      <w:pPr>
        <w:spacing w:after="120"/>
        <w:rPr>
          <w:b/>
          <w:color w:val="027095"/>
          <w:sz w:val="36"/>
          <w:szCs w:val="36"/>
        </w:rPr>
      </w:pPr>
    </w:p>
    <w:p w:rsidR="00675493" w:rsidRDefault="00675493" w:rsidP="00136E4F">
      <w:pPr>
        <w:spacing w:after="120"/>
        <w:rPr>
          <w:b/>
          <w:color w:val="027095"/>
          <w:sz w:val="36"/>
          <w:szCs w:val="36"/>
        </w:rPr>
      </w:pPr>
    </w:p>
    <w:p w:rsidR="0068348C" w:rsidRDefault="00957000" w:rsidP="00FD340D">
      <w:pPr>
        <w:spacing w:after="120"/>
        <w:jc w:val="center"/>
        <w:rPr>
          <w:b/>
          <w:color w:val="027095"/>
          <w:sz w:val="36"/>
          <w:szCs w:val="36"/>
        </w:rPr>
      </w:pPr>
      <w:r>
        <w:rPr>
          <w:b/>
          <w:color w:val="027095"/>
          <w:sz w:val="36"/>
          <w:szCs w:val="36"/>
        </w:rPr>
        <w:lastRenderedPageBreak/>
        <w:t>PART 2</w:t>
      </w:r>
    </w:p>
    <w:p w:rsidR="00241E3E" w:rsidRPr="00FD340D" w:rsidRDefault="000E2CF3" w:rsidP="00FD340D">
      <w:pPr>
        <w:spacing w:after="120"/>
        <w:jc w:val="center"/>
        <w:rPr>
          <w:b/>
          <w:color w:val="027095"/>
          <w:sz w:val="36"/>
          <w:szCs w:val="36"/>
        </w:rPr>
      </w:pPr>
      <w:r w:rsidRPr="00FD340D">
        <w:rPr>
          <w:b/>
          <w:color w:val="027095"/>
          <w:sz w:val="36"/>
          <w:szCs w:val="36"/>
        </w:rPr>
        <w:t>Area 3: Preventive Counseling and Addressing Use</w:t>
      </w:r>
    </w:p>
    <w:p w:rsidR="00241E3E" w:rsidRPr="00241E3E" w:rsidRDefault="00E57D8C" w:rsidP="00FD340D">
      <w:pPr>
        <w:spacing w:after="0"/>
        <w:rPr>
          <w:sz w:val="24"/>
          <w:szCs w:val="28"/>
        </w:rPr>
      </w:pPr>
      <w:r>
        <w:rPr>
          <w:sz w:val="24"/>
          <w:szCs w:val="28"/>
        </w:rPr>
        <w:t xml:space="preserve">In </w:t>
      </w:r>
      <w:r w:rsidR="00BC322D">
        <w:rPr>
          <w:sz w:val="24"/>
          <w:szCs w:val="28"/>
        </w:rPr>
        <w:t>Area 3</w:t>
      </w:r>
      <w:r>
        <w:rPr>
          <w:sz w:val="24"/>
          <w:szCs w:val="28"/>
        </w:rPr>
        <w:t xml:space="preserve"> we</w:t>
      </w:r>
      <w:r w:rsidR="00BC322D">
        <w:rPr>
          <w:sz w:val="24"/>
          <w:szCs w:val="28"/>
        </w:rPr>
        <w:t xml:space="preserve"> discussed the benefits of early substance use intervention for all </w:t>
      </w:r>
      <w:r>
        <w:rPr>
          <w:sz w:val="24"/>
          <w:szCs w:val="28"/>
        </w:rPr>
        <w:t xml:space="preserve">of </w:t>
      </w:r>
      <w:r w:rsidR="00BC322D">
        <w:rPr>
          <w:sz w:val="24"/>
          <w:szCs w:val="28"/>
        </w:rPr>
        <w:t>your adolescent patients, regardless of level of substance use</w:t>
      </w:r>
      <w:r w:rsidR="00986A7D">
        <w:rPr>
          <w:sz w:val="24"/>
          <w:szCs w:val="28"/>
        </w:rPr>
        <w:t>. The course</w:t>
      </w:r>
      <w:r w:rsidR="00BC322D">
        <w:rPr>
          <w:sz w:val="24"/>
          <w:szCs w:val="28"/>
        </w:rPr>
        <w:t xml:space="preserve"> </w:t>
      </w:r>
      <w:r w:rsidR="00986A7D">
        <w:rPr>
          <w:sz w:val="24"/>
          <w:szCs w:val="28"/>
        </w:rPr>
        <w:t xml:space="preserve">also </w:t>
      </w:r>
      <w:r w:rsidR="00BC322D">
        <w:rPr>
          <w:sz w:val="24"/>
          <w:szCs w:val="28"/>
        </w:rPr>
        <w:t xml:space="preserve">reviewed </w:t>
      </w:r>
      <w:r w:rsidR="00986A7D">
        <w:rPr>
          <w:sz w:val="24"/>
          <w:szCs w:val="28"/>
        </w:rPr>
        <w:t>conversation strategies</w:t>
      </w:r>
      <w:r>
        <w:rPr>
          <w:sz w:val="24"/>
          <w:szCs w:val="28"/>
        </w:rPr>
        <w:t xml:space="preserve"> that</w:t>
      </w:r>
      <w:r w:rsidR="00986A7D">
        <w:rPr>
          <w:sz w:val="24"/>
          <w:szCs w:val="28"/>
        </w:rPr>
        <w:t xml:space="preserve"> you can use during discussions with your patients. The following resources will help you better prepare for discussions about</w:t>
      </w:r>
      <w:r w:rsidR="00AB62EC">
        <w:rPr>
          <w:sz w:val="24"/>
          <w:szCs w:val="28"/>
        </w:rPr>
        <w:t xml:space="preserve"> substance use</w:t>
      </w:r>
      <w:r w:rsidR="00986A7D">
        <w:rPr>
          <w:sz w:val="24"/>
          <w:szCs w:val="28"/>
        </w:rPr>
        <w:t xml:space="preserve"> intervention.</w:t>
      </w:r>
    </w:p>
    <w:p w:rsidR="00241E3E" w:rsidRPr="005F2EAF" w:rsidRDefault="00241E3E" w:rsidP="00FD340D">
      <w:pPr>
        <w:spacing w:after="0"/>
        <w:rPr>
          <w:b/>
          <w:sz w:val="24"/>
          <w:szCs w:val="28"/>
        </w:rPr>
      </w:pPr>
    </w:p>
    <w:p w:rsidR="002B2076" w:rsidRPr="00FD340D" w:rsidRDefault="002B2076" w:rsidP="00FD340D">
      <w:pPr>
        <w:spacing w:after="0" w:line="240" w:lineRule="auto"/>
        <w:rPr>
          <w:b/>
          <w:sz w:val="28"/>
          <w:szCs w:val="28"/>
        </w:rPr>
      </w:pPr>
      <w:bookmarkStart w:id="31" w:name="Treatment_Options"/>
      <w:r w:rsidRPr="00FD340D">
        <w:rPr>
          <w:b/>
          <w:sz w:val="28"/>
          <w:szCs w:val="28"/>
        </w:rPr>
        <w:t xml:space="preserve">Treatment </w:t>
      </w:r>
      <w:r w:rsidR="00FD340D">
        <w:rPr>
          <w:b/>
          <w:sz w:val="28"/>
          <w:szCs w:val="28"/>
        </w:rPr>
        <w:t xml:space="preserve">Options </w:t>
      </w:r>
      <w:r w:rsidRPr="00FD340D">
        <w:rPr>
          <w:b/>
          <w:sz w:val="28"/>
          <w:szCs w:val="28"/>
        </w:rPr>
        <w:t>for Adolescents</w:t>
      </w:r>
    </w:p>
    <w:bookmarkEnd w:id="31"/>
    <w:p w:rsidR="002B2076" w:rsidRDefault="007C6DA1" w:rsidP="00FD340D">
      <w:pPr>
        <w:spacing w:after="0" w:line="240" w:lineRule="auto"/>
        <w:rPr>
          <w:i/>
          <w:sz w:val="24"/>
          <w:szCs w:val="26"/>
        </w:rPr>
      </w:pPr>
      <w:r>
        <w:rPr>
          <w:i/>
          <w:sz w:val="24"/>
          <w:szCs w:val="26"/>
        </w:rPr>
        <w:t>Learn more about</w:t>
      </w:r>
      <w:r w:rsidR="00F13658">
        <w:rPr>
          <w:i/>
          <w:sz w:val="24"/>
          <w:szCs w:val="26"/>
        </w:rPr>
        <w:t xml:space="preserve"> adolescent substance use treatment</w:t>
      </w:r>
      <w:r w:rsidR="007B43CF">
        <w:rPr>
          <w:i/>
          <w:sz w:val="24"/>
          <w:szCs w:val="26"/>
        </w:rPr>
        <w:t xml:space="preserve"> options</w:t>
      </w:r>
    </w:p>
    <w:p w:rsidR="001A7A0E" w:rsidRDefault="001A7A0E" w:rsidP="00FD340D">
      <w:pPr>
        <w:spacing w:after="0" w:line="240" w:lineRule="auto"/>
        <w:rPr>
          <w:sz w:val="24"/>
          <w:szCs w:val="26"/>
        </w:rPr>
      </w:pPr>
    </w:p>
    <w:p w:rsidR="001A7A0E" w:rsidRPr="00986A7D" w:rsidRDefault="00E57D8C" w:rsidP="00FD340D">
      <w:pPr>
        <w:pStyle w:val="ListParagraph"/>
        <w:numPr>
          <w:ilvl w:val="0"/>
          <w:numId w:val="9"/>
        </w:numPr>
        <w:spacing w:after="0" w:line="240" w:lineRule="auto"/>
        <w:rPr>
          <w:sz w:val="24"/>
          <w:szCs w:val="26"/>
        </w:rPr>
      </w:pPr>
      <w:bookmarkStart w:id="32" w:name="Principles_of_Adolescent_SUD_Treatment"/>
      <w:r w:rsidRPr="00FD340D">
        <w:rPr>
          <w:noProof/>
          <w:sz w:val="28"/>
          <w:szCs w:val="28"/>
        </w:rPr>
        <w:drawing>
          <wp:anchor distT="0" distB="0" distL="114300" distR="114300" simplePos="0" relativeHeight="251669504" behindDoc="1" locked="0" layoutInCell="1" allowOverlap="1" wp14:anchorId="04EE41FA" wp14:editId="4365C845">
            <wp:simplePos x="0" y="0"/>
            <wp:positionH relativeFrom="column">
              <wp:posOffset>4253865</wp:posOffset>
            </wp:positionH>
            <wp:positionV relativeFrom="paragraph">
              <wp:posOffset>127000</wp:posOffset>
            </wp:positionV>
            <wp:extent cx="2136775" cy="2590800"/>
            <wp:effectExtent l="171450" t="171450" r="377825" b="361950"/>
            <wp:wrapTight wrapText="bothSides">
              <wp:wrapPolygon edited="0">
                <wp:start x="2118" y="-1429"/>
                <wp:lineTo x="-1733" y="-1112"/>
                <wp:lineTo x="-1733" y="22235"/>
                <wp:lineTo x="1155" y="24459"/>
                <wp:lineTo x="22338" y="24459"/>
                <wp:lineTo x="22531" y="24141"/>
                <wp:lineTo x="25034" y="21918"/>
                <wp:lineTo x="25227" y="635"/>
                <wp:lineTo x="22531" y="-1112"/>
                <wp:lineTo x="21375" y="-1429"/>
                <wp:lineTo x="2118" y="-1429"/>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h.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36775" cy="2590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hyperlink r:id="rId31" w:history="1">
        <w:r w:rsidR="005A4449" w:rsidRPr="00FD340D">
          <w:rPr>
            <w:rStyle w:val="Hyperlink"/>
            <w:b/>
            <w:color w:val="027095"/>
            <w:sz w:val="24"/>
            <w:u w:val="none"/>
          </w:rPr>
          <w:t xml:space="preserve">NIDA’s </w:t>
        </w:r>
        <w:r w:rsidR="00986A7D" w:rsidRPr="00FD340D">
          <w:rPr>
            <w:rStyle w:val="Hyperlink"/>
            <w:b/>
            <w:color w:val="027095"/>
            <w:sz w:val="24"/>
            <w:szCs w:val="26"/>
            <w:u w:val="none"/>
          </w:rPr>
          <w:t>Principles of Adolescent</w:t>
        </w:r>
        <w:r w:rsidR="00986A7D" w:rsidRPr="00FD340D">
          <w:rPr>
            <w:rStyle w:val="Hyperlink"/>
            <w:b/>
            <w:color w:val="027095"/>
            <w:sz w:val="24"/>
            <w:szCs w:val="26"/>
            <w:u w:val="none"/>
          </w:rPr>
          <w:t xml:space="preserve"> </w:t>
        </w:r>
        <w:r w:rsidR="00986A7D" w:rsidRPr="00FD340D">
          <w:rPr>
            <w:rStyle w:val="Hyperlink"/>
            <w:b/>
            <w:color w:val="027095"/>
            <w:sz w:val="24"/>
            <w:szCs w:val="26"/>
            <w:u w:val="none"/>
          </w:rPr>
          <w:t>Substance Use Disorder Treatment: A Research-Based Guide</w:t>
        </w:r>
      </w:hyperlink>
      <w:bookmarkEnd w:id="32"/>
      <w:r w:rsidR="00986A7D" w:rsidRPr="005F2EAF">
        <w:rPr>
          <w:rStyle w:val="Hyperlink"/>
          <w:b/>
          <w:color w:val="027095"/>
          <w:sz w:val="24"/>
          <w:szCs w:val="26"/>
          <w:u w:val="none"/>
        </w:rPr>
        <w:t>:</w:t>
      </w:r>
      <w:r w:rsidR="00986A7D" w:rsidRPr="00FD340D">
        <w:rPr>
          <w:rStyle w:val="Hyperlink"/>
          <w:color w:val="027095"/>
          <w:sz w:val="24"/>
          <w:szCs w:val="26"/>
          <w:u w:val="none"/>
        </w:rPr>
        <w:t xml:space="preserve"> </w:t>
      </w:r>
      <w:r w:rsidR="00FD340D">
        <w:rPr>
          <w:sz w:val="24"/>
          <w:szCs w:val="26"/>
        </w:rPr>
        <w:t>Use</w:t>
      </w:r>
      <w:r w:rsidR="00986A7D">
        <w:rPr>
          <w:sz w:val="24"/>
          <w:szCs w:val="26"/>
        </w:rPr>
        <w:t xml:space="preserve"> this guide </w:t>
      </w:r>
      <w:r w:rsidR="001A7A0E" w:rsidRPr="00986A7D">
        <w:rPr>
          <w:sz w:val="24"/>
          <w:szCs w:val="26"/>
        </w:rPr>
        <w:t>to become familiar with</w:t>
      </w:r>
      <w:r w:rsidR="00917EA1" w:rsidRPr="00986A7D">
        <w:rPr>
          <w:sz w:val="24"/>
          <w:szCs w:val="26"/>
        </w:rPr>
        <w:t xml:space="preserve"> the latest approaches and guiding principles for treating</w:t>
      </w:r>
      <w:r w:rsidR="00986A7D">
        <w:rPr>
          <w:sz w:val="24"/>
          <w:szCs w:val="26"/>
        </w:rPr>
        <w:t xml:space="preserve"> substance use disorders among teens</w:t>
      </w:r>
      <w:r w:rsidR="00917EA1" w:rsidRPr="0059677E">
        <w:rPr>
          <w:sz w:val="24"/>
          <w:szCs w:val="26"/>
        </w:rPr>
        <w:t>.</w:t>
      </w:r>
    </w:p>
    <w:p w:rsidR="00A468AA" w:rsidRPr="00FD340D" w:rsidRDefault="005A4449" w:rsidP="00FD340D">
      <w:pPr>
        <w:spacing w:after="0" w:line="240" w:lineRule="auto"/>
        <w:rPr>
          <w:rStyle w:val="Hyperlink"/>
          <w:color w:val="027095"/>
          <w:sz w:val="24"/>
          <w:szCs w:val="26"/>
          <w:u w:val="none"/>
        </w:rPr>
      </w:pPr>
      <w:r w:rsidRPr="00FD340D">
        <w:rPr>
          <w:b/>
          <w:color w:val="027095"/>
          <w:sz w:val="24"/>
          <w:szCs w:val="26"/>
        </w:rPr>
        <w:fldChar w:fldCharType="begin"/>
      </w:r>
      <w:r w:rsidR="00BF2CAF">
        <w:rPr>
          <w:b/>
          <w:color w:val="027095"/>
          <w:sz w:val="24"/>
          <w:szCs w:val="26"/>
        </w:rPr>
        <w:instrText>HYPERLINK "https://www.samhsa.gov/find-help"</w:instrText>
      </w:r>
      <w:r w:rsidR="00BF2CAF" w:rsidRPr="00FD340D">
        <w:rPr>
          <w:b/>
          <w:color w:val="027095"/>
          <w:sz w:val="24"/>
          <w:szCs w:val="26"/>
        </w:rPr>
      </w:r>
      <w:r w:rsidRPr="00FD340D">
        <w:rPr>
          <w:b/>
          <w:color w:val="027095"/>
          <w:sz w:val="24"/>
          <w:szCs w:val="26"/>
        </w:rPr>
        <w:fldChar w:fldCharType="separate"/>
      </w:r>
    </w:p>
    <w:p w:rsidR="00057E63" w:rsidRDefault="005A4449" w:rsidP="00FD340D">
      <w:pPr>
        <w:pStyle w:val="ListParagraph"/>
        <w:numPr>
          <w:ilvl w:val="0"/>
          <w:numId w:val="9"/>
        </w:numPr>
        <w:spacing w:after="0" w:line="240" w:lineRule="auto"/>
        <w:rPr>
          <w:sz w:val="24"/>
          <w:szCs w:val="26"/>
        </w:rPr>
      </w:pPr>
      <w:bookmarkStart w:id="33" w:name="Behavioral_Health_Treatment_Services"/>
      <w:r w:rsidRPr="00FD340D">
        <w:rPr>
          <w:rStyle w:val="Hyperlink"/>
          <w:b/>
          <w:color w:val="027095"/>
          <w:sz w:val="24"/>
          <w:u w:val="none"/>
        </w:rPr>
        <w:t>SAMHSA’s</w:t>
      </w:r>
      <w:r w:rsidRPr="00FD340D">
        <w:rPr>
          <w:rStyle w:val="Hyperlink"/>
          <w:b/>
          <w:color w:val="027095"/>
          <w:u w:val="none"/>
        </w:rPr>
        <w:t xml:space="preserve"> </w:t>
      </w:r>
      <w:r w:rsidRPr="00FD340D">
        <w:rPr>
          <w:rStyle w:val="Hyperlink"/>
          <w:b/>
          <w:color w:val="027095"/>
          <w:sz w:val="24"/>
          <w:szCs w:val="26"/>
          <w:u w:val="none"/>
        </w:rPr>
        <w:t>Behavioral Hea</w:t>
      </w:r>
      <w:r w:rsidRPr="00FD340D">
        <w:rPr>
          <w:rStyle w:val="Hyperlink"/>
          <w:b/>
          <w:color w:val="027095"/>
          <w:sz w:val="24"/>
          <w:szCs w:val="26"/>
          <w:u w:val="none"/>
        </w:rPr>
        <w:t>l</w:t>
      </w:r>
      <w:r w:rsidRPr="00FD340D">
        <w:rPr>
          <w:rStyle w:val="Hyperlink"/>
          <w:b/>
          <w:color w:val="027095"/>
          <w:sz w:val="24"/>
          <w:szCs w:val="26"/>
          <w:u w:val="none"/>
        </w:rPr>
        <w:t xml:space="preserve">th </w:t>
      </w:r>
      <w:r w:rsidRPr="00FD340D">
        <w:rPr>
          <w:rStyle w:val="Hyperlink"/>
          <w:b/>
          <w:color w:val="027095"/>
          <w:sz w:val="24"/>
          <w:szCs w:val="26"/>
          <w:u w:val="none"/>
        </w:rPr>
        <w:t>T</w:t>
      </w:r>
      <w:r w:rsidRPr="00FD340D">
        <w:rPr>
          <w:rStyle w:val="Hyperlink"/>
          <w:b/>
          <w:color w:val="027095"/>
          <w:sz w:val="24"/>
          <w:szCs w:val="26"/>
          <w:u w:val="none"/>
        </w:rPr>
        <w:t>reatment Services Locator</w:t>
      </w:r>
      <w:bookmarkEnd w:id="33"/>
      <w:r w:rsidRPr="00FD340D">
        <w:rPr>
          <w:b/>
          <w:color w:val="027095"/>
          <w:sz w:val="24"/>
          <w:szCs w:val="26"/>
        </w:rPr>
        <w:fldChar w:fldCharType="end"/>
      </w:r>
      <w:r w:rsidRPr="005F2EAF">
        <w:rPr>
          <w:rStyle w:val="Hyperlink"/>
          <w:b/>
          <w:color w:val="027095"/>
          <w:sz w:val="24"/>
          <w:szCs w:val="26"/>
          <w:u w:val="none"/>
        </w:rPr>
        <w:t>:</w:t>
      </w:r>
      <w:r w:rsidRPr="00FD340D">
        <w:rPr>
          <w:rStyle w:val="Hyperlink"/>
          <w:color w:val="027095"/>
          <w:sz w:val="24"/>
          <w:szCs w:val="26"/>
          <w:u w:val="none"/>
        </w:rPr>
        <w:t xml:space="preserve"> </w:t>
      </w:r>
      <w:r w:rsidR="007472A8">
        <w:rPr>
          <w:sz w:val="24"/>
          <w:szCs w:val="26"/>
        </w:rPr>
        <w:t>Use this tool to find</w:t>
      </w:r>
      <w:r w:rsidR="00E471FF" w:rsidRPr="00431943">
        <w:rPr>
          <w:sz w:val="24"/>
          <w:szCs w:val="26"/>
        </w:rPr>
        <w:t xml:space="preserve"> nearby treatment services for a patient</w:t>
      </w:r>
      <w:r w:rsidR="00FD340D">
        <w:rPr>
          <w:sz w:val="24"/>
          <w:szCs w:val="26"/>
        </w:rPr>
        <w:t xml:space="preserve">. Or call </w:t>
      </w:r>
      <w:r w:rsidR="00FD340D" w:rsidRPr="00FD340D">
        <w:rPr>
          <w:sz w:val="24"/>
          <w:szCs w:val="26"/>
        </w:rPr>
        <w:t>1-800-662-HELP</w:t>
      </w:r>
      <w:r w:rsidR="00FD340D">
        <w:rPr>
          <w:sz w:val="24"/>
          <w:szCs w:val="26"/>
        </w:rPr>
        <w:t xml:space="preserve"> </w:t>
      </w:r>
      <w:r w:rsidR="00FD340D" w:rsidRPr="00FD340D">
        <w:rPr>
          <w:sz w:val="24"/>
          <w:szCs w:val="26"/>
        </w:rPr>
        <w:t>(4357)</w:t>
      </w:r>
      <w:r w:rsidR="00FD340D" w:rsidRPr="0059677E">
        <w:rPr>
          <w:sz w:val="24"/>
          <w:szCs w:val="26"/>
        </w:rPr>
        <w:t>.</w:t>
      </w:r>
    </w:p>
    <w:p w:rsidR="007F024C" w:rsidRPr="000B7511" w:rsidRDefault="007F024C" w:rsidP="00FD340D">
      <w:pPr>
        <w:pStyle w:val="ListParagraph"/>
        <w:rPr>
          <w:sz w:val="24"/>
          <w:szCs w:val="26"/>
        </w:rPr>
      </w:pPr>
    </w:p>
    <w:bookmarkStart w:id="34" w:name="Seeking_Drug_Abuse_Treatment_Toolkit"/>
    <w:p w:rsidR="007F024C" w:rsidRPr="00431943" w:rsidRDefault="0040516D" w:rsidP="00FD340D">
      <w:pPr>
        <w:pStyle w:val="ListParagraph"/>
        <w:numPr>
          <w:ilvl w:val="0"/>
          <w:numId w:val="9"/>
        </w:numPr>
        <w:spacing w:after="0" w:line="240" w:lineRule="auto"/>
        <w:rPr>
          <w:sz w:val="24"/>
          <w:szCs w:val="26"/>
        </w:rPr>
      </w:pPr>
      <w:r w:rsidRPr="00C760E2">
        <w:rPr>
          <w:b/>
          <w:color w:val="027095"/>
          <w:sz w:val="24"/>
          <w:szCs w:val="26"/>
        </w:rPr>
        <w:fldChar w:fldCharType="begin"/>
      </w:r>
      <w:r w:rsidRPr="00C760E2">
        <w:rPr>
          <w:b/>
          <w:color w:val="027095"/>
          <w:sz w:val="24"/>
          <w:szCs w:val="26"/>
        </w:rPr>
        <w:instrText xml:space="preserve"> HYPERLINK "https://www.drugabuse.gov/sites/default/files/treatmentbrochure_web.pdf" </w:instrText>
      </w:r>
      <w:r w:rsidRPr="00C760E2">
        <w:rPr>
          <w:b/>
          <w:color w:val="027095"/>
          <w:sz w:val="24"/>
          <w:szCs w:val="26"/>
        </w:rPr>
        <w:fldChar w:fldCharType="separate"/>
      </w:r>
      <w:r w:rsidR="007F024C" w:rsidRPr="00C760E2">
        <w:rPr>
          <w:rStyle w:val="Hyperlink"/>
          <w:b/>
          <w:color w:val="027095"/>
          <w:sz w:val="24"/>
          <w:szCs w:val="26"/>
          <w:u w:val="none"/>
        </w:rPr>
        <w:t>NIDA’s Seeking Drug Abuse Tr</w:t>
      </w:r>
      <w:r w:rsidR="007F024C" w:rsidRPr="00C760E2">
        <w:rPr>
          <w:rStyle w:val="Hyperlink"/>
          <w:b/>
          <w:color w:val="027095"/>
          <w:sz w:val="24"/>
          <w:szCs w:val="26"/>
          <w:u w:val="none"/>
        </w:rPr>
        <w:t>e</w:t>
      </w:r>
      <w:r w:rsidR="007F024C" w:rsidRPr="00C760E2">
        <w:rPr>
          <w:rStyle w:val="Hyperlink"/>
          <w:b/>
          <w:color w:val="027095"/>
          <w:sz w:val="24"/>
          <w:szCs w:val="26"/>
          <w:u w:val="none"/>
        </w:rPr>
        <w:t>atment</w:t>
      </w:r>
      <w:r w:rsidRPr="00C760E2">
        <w:rPr>
          <w:rStyle w:val="Hyperlink"/>
          <w:b/>
          <w:color w:val="027095"/>
          <w:sz w:val="24"/>
          <w:szCs w:val="26"/>
          <w:u w:val="none"/>
        </w:rPr>
        <w:t xml:space="preserve"> Toolkit</w:t>
      </w:r>
      <w:r w:rsidRPr="00C760E2">
        <w:rPr>
          <w:b/>
          <w:color w:val="027095"/>
          <w:sz w:val="24"/>
          <w:szCs w:val="26"/>
        </w:rPr>
        <w:fldChar w:fldCharType="end"/>
      </w:r>
      <w:bookmarkEnd w:id="34"/>
      <w:r w:rsidRPr="005F2EAF">
        <w:rPr>
          <w:b/>
          <w:color w:val="027095"/>
          <w:sz w:val="24"/>
          <w:szCs w:val="26"/>
        </w:rPr>
        <w:t>:</w:t>
      </w:r>
      <w:r w:rsidRPr="00FD340D">
        <w:rPr>
          <w:color w:val="027095"/>
          <w:sz w:val="24"/>
          <w:szCs w:val="26"/>
        </w:rPr>
        <w:t xml:space="preserve"> </w:t>
      </w:r>
      <w:r>
        <w:rPr>
          <w:sz w:val="24"/>
          <w:szCs w:val="26"/>
        </w:rPr>
        <w:t xml:space="preserve">Recommend this toolkit to patients and their caregivers so they can know what to expect </w:t>
      </w:r>
      <w:r w:rsidR="00710F94">
        <w:rPr>
          <w:sz w:val="24"/>
          <w:szCs w:val="26"/>
        </w:rPr>
        <w:t>from</w:t>
      </w:r>
      <w:r>
        <w:rPr>
          <w:sz w:val="24"/>
          <w:szCs w:val="26"/>
        </w:rPr>
        <w:t xml:space="preserve"> referral to specialty care</w:t>
      </w:r>
      <w:r w:rsidR="00710F94">
        <w:rPr>
          <w:sz w:val="24"/>
          <w:szCs w:val="26"/>
        </w:rPr>
        <w:t xml:space="preserve"> and how to identify the right treatment program</w:t>
      </w:r>
      <w:r w:rsidR="00710F94" w:rsidRPr="0059677E">
        <w:rPr>
          <w:sz w:val="24"/>
          <w:szCs w:val="26"/>
        </w:rPr>
        <w:t xml:space="preserve">s for their </w:t>
      </w:r>
      <w:r w:rsidR="005F2EAF">
        <w:rPr>
          <w:sz w:val="24"/>
          <w:szCs w:val="26"/>
        </w:rPr>
        <w:t>situation</w:t>
      </w:r>
      <w:r w:rsidRPr="0059677E">
        <w:rPr>
          <w:sz w:val="24"/>
          <w:szCs w:val="26"/>
        </w:rPr>
        <w:t>.</w:t>
      </w:r>
    </w:p>
    <w:p w:rsidR="003F14D1" w:rsidRPr="003C7910" w:rsidRDefault="003F14D1" w:rsidP="00FD340D">
      <w:pPr>
        <w:spacing w:after="0" w:line="240" w:lineRule="auto"/>
        <w:rPr>
          <w:b/>
          <w:sz w:val="24"/>
          <w:szCs w:val="28"/>
        </w:rPr>
      </w:pPr>
      <w:bookmarkStart w:id="35" w:name="BupTreatment"/>
    </w:p>
    <w:p w:rsidR="00401745" w:rsidRDefault="00D42A74" w:rsidP="00FD340D">
      <w:pPr>
        <w:spacing w:after="0" w:line="240" w:lineRule="auto"/>
        <w:rPr>
          <w:b/>
          <w:sz w:val="28"/>
          <w:szCs w:val="28"/>
        </w:rPr>
      </w:pPr>
      <w:bookmarkStart w:id="36" w:name="InDepth_Assessment_Tools"/>
      <w:r>
        <w:rPr>
          <w:b/>
          <w:sz w:val="28"/>
          <w:szCs w:val="28"/>
        </w:rPr>
        <w:t>In-</w:t>
      </w:r>
      <w:r w:rsidRPr="00CD1B78">
        <w:rPr>
          <w:b/>
          <w:sz w:val="28"/>
          <w:szCs w:val="28"/>
        </w:rPr>
        <w:t>De</w:t>
      </w:r>
      <w:r>
        <w:rPr>
          <w:b/>
          <w:sz w:val="28"/>
          <w:szCs w:val="28"/>
        </w:rPr>
        <w:t>pth Assessment Tools</w:t>
      </w:r>
      <w:bookmarkEnd w:id="36"/>
    </w:p>
    <w:p w:rsidR="00D42A74" w:rsidRDefault="00D42A74" w:rsidP="00FD340D">
      <w:pPr>
        <w:spacing w:after="0" w:line="240" w:lineRule="auto"/>
        <w:rPr>
          <w:i/>
          <w:sz w:val="24"/>
          <w:szCs w:val="28"/>
        </w:rPr>
      </w:pPr>
      <w:r>
        <w:rPr>
          <w:i/>
          <w:sz w:val="24"/>
          <w:szCs w:val="28"/>
        </w:rPr>
        <w:t>Review these tools for i</w:t>
      </w:r>
      <w:r w:rsidRPr="00CD1B78">
        <w:rPr>
          <w:i/>
          <w:sz w:val="24"/>
          <w:szCs w:val="28"/>
        </w:rPr>
        <w:t>n-de</w:t>
      </w:r>
      <w:r>
        <w:rPr>
          <w:i/>
          <w:sz w:val="24"/>
          <w:szCs w:val="28"/>
        </w:rPr>
        <w:t>pth assessment options</w:t>
      </w:r>
    </w:p>
    <w:p w:rsidR="00D42A74" w:rsidRDefault="00D42A74" w:rsidP="00FD340D">
      <w:pPr>
        <w:spacing w:after="0" w:line="240" w:lineRule="auto"/>
        <w:rPr>
          <w:i/>
          <w:sz w:val="24"/>
          <w:szCs w:val="28"/>
        </w:rPr>
      </w:pPr>
    </w:p>
    <w:p w:rsidR="00D42A74" w:rsidRPr="0059677E" w:rsidRDefault="00A33920" w:rsidP="003C7910">
      <w:pPr>
        <w:pStyle w:val="ListParagraph"/>
        <w:numPr>
          <w:ilvl w:val="0"/>
          <w:numId w:val="22"/>
        </w:numPr>
        <w:spacing w:after="0" w:line="240" w:lineRule="auto"/>
        <w:rPr>
          <w:sz w:val="24"/>
          <w:szCs w:val="28"/>
        </w:rPr>
      </w:pPr>
      <w:hyperlink r:id="rId32" w:history="1">
        <w:r w:rsidR="00D42A74" w:rsidRPr="0059677E">
          <w:rPr>
            <w:rStyle w:val="Hyperlink"/>
            <w:b/>
            <w:color w:val="31849B" w:themeColor="accent5" w:themeShade="BF"/>
            <w:sz w:val="24"/>
            <w:szCs w:val="28"/>
            <w:u w:val="none"/>
          </w:rPr>
          <w:t xml:space="preserve">CRAFFT </w:t>
        </w:r>
        <w:r w:rsidR="00D42A74" w:rsidRPr="0059677E">
          <w:rPr>
            <w:rStyle w:val="Hyperlink"/>
            <w:b/>
            <w:color w:val="31849B" w:themeColor="accent5" w:themeShade="BF"/>
            <w:sz w:val="24"/>
            <w:szCs w:val="28"/>
            <w:u w:val="none"/>
          </w:rPr>
          <w:t>T</w:t>
        </w:r>
        <w:r w:rsidR="00D42A74" w:rsidRPr="0059677E">
          <w:rPr>
            <w:rStyle w:val="Hyperlink"/>
            <w:b/>
            <w:color w:val="31849B" w:themeColor="accent5" w:themeShade="BF"/>
            <w:sz w:val="24"/>
            <w:szCs w:val="28"/>
            <w:u w:val="none"/>
          </w:rPr>
          <w:t>ool</w:t>
        </w:r>
      </w:hyperlink>
      <w:r w:rsidR="003C7910" w:rsidRPr="0059677E">
        <w:rPr>
          <w:b/>
          <w:color w:val="31849B" w:themeColor="accent5" w:themeShade="BF"/>
          <w:sz w:val="24"/>
          <w:szCs w:val="28"/>
        </w:rPr>
        <w:t>,</w:t>
      </w:r>
      <w:r w:rsidR="00F07D9F" w:rsidRPr="0059677E">
        <w:rPr>
          <w:b/>
          <w:color w:val="31849B" w:themeColor="accent5" w:themeShade="BF"/>
          <w:sz w:val="24"/>
          <w:szCs w:val="28"/>
        </w:rPr>
        <w:t xml:space="preserve"> </w:t>
      </w:r>
      <w:hyperlink r:id="rId33" w:history="1">
        <w:r w:rsidR="00F07D9F" w:rsidRPr="0059677E">
          <w:rPr>
            <w:rStyle w:val="Hyperlink"/>
            <w:b/>
            <w:color w:val="31849B" w:themeColor="accent5" w:themeShade="BF"/>
            <w:sz w:val="24"/>
            <w:szCs w:val="28"/>
            <w:u w:val="none"/>
          </w:rPr>
          <w:t>HE</w:t>
        </w:r>
        <w:r w:rsidR="00EF3629" w:rsidRPr="0059677E">
          <w:rPr>
            <w:rStyle w:val="Hyperlink"/>
            <w:b/>
            <w:color w:val="31849B" w:themeColor="accent5" w:themeShade="BF"/>
            <w:sz w:val="24"/>
            <w:szCs w:val="28"/>
            <w:u w:val="none"/>
          </w:rPr>
          <w:t>E</w:t>
        </w:r>
        <w:r w:rsidR="00F07D9F" w:rsidRPr="0059677E">
          <w:rPr>
            <w:rStyle w:val="Hyperlink"/>
            <w:b/>
            <w:color w:val="31849B" w:themeColor="accent5" w:themeShade="BF"/>
            <w:sz w:val="24"/>
            <w:szCs w:val="28"/>
            <w:u w:val="none"/>
          </w:rPr>
          <w:t>ADSSS A</w:t>
        </w:r>
        <w:r w:rsidR="00F07D9F" w:rsidRPr="0059677E">
          <w:rPr>
            <w:rStyle w:val="Hyperlink"/>
            <w:b/>
            <w:color w:val="31849B" w:themeColor="accent5" w:themeShade="BF"/>
            <w:sz w:val="24"/>
            <w:szCs w:val="28"/>
            <w:u w:val="none"/>
          </w:rPr>
          <w:t>s</w:t>
        </w:r>
        <w:r w:rsidR="00F07D9F" w:rsidRPr="0059677E">
          <w:rPr>
            <w:rStyle w:val="Hyperlink"/>
            <w:b/>
            <w:color w:val="31849B" w:themeColor="accent5" w:themeShade="BF"/>
            <w:sz w:val="24"/>
            <w:szCs w:val="28"/>
            <w:u w:val="none"/>
          </w:rPr>
          <w:t>sessment</w:t>
        </w:r>
      </w:hyperlink>
      <w:r w:rsidR="00F07D9F" w:rsidRPr="0059677E">
        <w:rPr>
          <w:rStyle w:val="Hyperlink"/>
          <w:b/>
          <w:color w:val="31849B" w:themeColor="accent5" w:themeShade="BF"/>
          <w:sz w:val="24"/>
          <w:szCs w:val="28"/>
          <w:u w:val="none"/>
        </w:rPr>
        <w:t>,</w:t>
      </w:r>
      <w:r w:rsidR="003C7910" w:rsidRPr="0059677E">
        <w:rPr>
          <w:b/>
          <w:color w:val="31849B" w:themeColor="accent5" w:themeShade="BF"/>
          <w:sz w:val="24"/>
          <w:szCs w:val="28"/>
        </w:rPr>
        <w:t xml:space="preserve"> </w:t>
      </w:r>
      <w:hyperlink r:id="rId34" w:history="1">
        <w:r w:rsidR="003C7910" w:rsidRPr="0059677E">
          <w:rPr>
            <w:rStyle w:val="Hyperlink"/>
            <w:b/>
            <w:color w:val="31849B" w:themeColor="accent5" w:themeShade="BF"/>
            <w:sz w:val="24"/>
            <w:szCs w:val="28"/>
            <w:u w:val="none"/>
          </w:rPr>
          <w:t>T-A</w:t>
        </w:r>
        <w:r w:rsidR="003C7910" w:rsidRPr="0059677E">
          <w:rPr>
            <w:rStyle w:val="Hyperlink"/>
            <w:b/>
            <w:color w:val="31849B" w:themeColor="accent5" w:themeShade="BF"/>
            <w:sz w:val="24"/>
            <w:szCs w:val="28"/>
            <w:u w:val="none"/>
          </w:rPr>
          <w:t>S</w:t>
        </w:r>
        <w:r w:rsidR="003C7910" w:rsidRPr="0059677E">
          <w:rPr>
            <w:rStyle w:val="Hyperlink"/>
            <w:b/>
            <w:color w:val="31849B" w:themeColor="accent5" w:themeShade="BF"/>
            <w:sz w:val="24"/>
            <w:szCs w:val="28"/>
            <w:u w:val="none"/>
          </w:rPr>
          <w:t>I</w:t>
        </w:r>
      </w:hyperlink>
      <w:r w:rsidR="003C7910" w:rsidRPr="0059677E">
        <w:rPr>
          <w:b/>
          <w:color w:val="31849B" w:themeColor="accent5" w:themeShade="BF"/>
          <w:sz w:val="24"/>
          <w:szCs w:val="28"/>
        </w:rPr>
        <w:t xml:space="preserve">, </w:t>
      </w:r>
      <w:hyperlink r:id="rId35" w:history="1">
        <w:r w:rsidR="003C7910" w:rsidRPr="0059677E">
          <w:rPr>
            <w:rStyle w:val="Hyperlink"/>
            <w:b/>
            <w:color w:val="31849B" w:themeColor="accent5" w:themeShade="BF"/>
            <w:sz w:val="24"/>
            <w:szCs w:val="28"/>
            <w:u w:val="none"/>
          </w:rPr>
          <w:t>POS</w:t>
        </w:r>
        <w:r w:rsidR="003C7910" w:rsidRPr="0059677E">
          <w:rPr>
            <w:rStyle w:val="Hyperlink"/>
            <w:b/>
            <w:color w:val="31849B" w:themeColor="accent5" w:themeShade="BF"/>
            <w:sz w:val="24"/>
            <w:szCs w:val="28"/>
            <w:u w:val="none"/>
          </w:rPr>
          <w:t>I</w:t>
        </w:r>
        <w:r w:rsidR="003C7910" w:rsidRPr="0059677E">
          <w:rPr>
            <w:rStyle w:val="Hyperlink"/>
            <w:b/>
            <w:color w:val="31849B" w:themeColor="accent5" w:themeShade="BF"/>
            <w:sz w:val="24"/>
            <w:szCs w:val="28"/>
            <w:u w:val="none"/>
          </w:rPr>
          <w:t>T</w:t>
        </w:r>
      </w:hyperlink>
      <w:r w:rsidR="00EF3629" w:rsidRPr="0059677E">
        <w:rPr>
          <w:rStyle w:val="Hyperlink"/>
          <w:b/>
          <w:color w:val="31849B" w:themeColor="accent5" w:themeShade="BF"/>
          <w:sz w:val="24"/>
          <w:szCs w:val="28"/>
          <w:u w:val="none"/>
        </w:rPr>
        <w:t>:</w:t>
      </w:r>
      <w:r w:rsidR="00D42A74" w:rsidRPr="0059677E">
        <w:rPr>
          <w:sz w:val="24"/>
          <w:szCs w:val="28"/>
        </w:rPr>
        <w:t xml:space="preserve"> </w:t>
      </w:r>
      <w:r w:rsidR="003C7910" w:rsidRPr="0059677E">
        <w:rPr>
          <w:sz w:val="24"/>
          <w:szCs w:val="28"/>
        </w:rPr>
        <w:t>Any of these</w:t>
      </w:r>
      <w:r w:rsidR="00D42A74" w:rsidRPr="0059677E">
        <w:rPr>
          <w:sz w:val="24"/>
          <w:szCs w:val="28"/>
        </w:rPr>
        <w:t xml:space="preserve"> tool</w:t>
      </w:r>
      <w:r w:rsidR="003C7910" w:rsidRPr="0059677E">
        <w:rPr>
          <w:sz w:val="24"/>
          <w:szCs w:val="28"/>
        </w:rPr>
        <w:t>s</w:t>
      </w:r>
      <w:r w:rsidR="00D42A74" w:rsidRPr="0059677E">
        <w:rPr>
          <w:sz w:val="24"/>
          <w:szCs w:val="28"/>
        </w:rPr>
        <w:t xml:space="preserve"> can help you</w:t>
      </w:r>
      <w:r w:rsidR="00904200" w:rsidRPr="0059677E">
        <w:rPr>
          <w:sz w:val="24"/>
          <w:szCs w:val="28"/>
        </w:rPr>
        <w:t xml:space="preserve"> determine</w:t>
      </w:r>
      <w:r w:rsidR="003C7910" w:rsidRPr="0059677E">
        <w:rPr>
          <w:sz w:val="24"/>
          <w:szCs w:val="28"/>
        </w:rPr>
        <w:t xml:space="preserve"> the</w:t>
      </w:r>
      <w:r w:rsidR="00904200" w:rsidRPr="0059677E">
        <w:rPr>
          <w:sz w:val="24"/>
          <w:szCs w:val="28"/>
        </w:rPr>
        <w:t xml:space="preserve"> frequency of use and the severity</w:t>
      </w:r>
      <w:r w:rsidR="0059677E" w:rsidRPr="0059677E">
        <w:rPr>
          <w:sz w:val="24"/>
          <w:szCs w:val="28"/>
        </w:rPr>
        <w:t xml:space="preserve">, which will </w:t>
      </w:r>
      <w:r w:rsidR="002040AE">
        <w:rPr>
          <w:sz w:val="24"/>
          <w:szCs w:val="28"/>
        </w:rPr>
        <w:t>guide</w:t>
      </w:r>
      <w:r w:rsidR="00904200" w:rsidRPr="0059677E">
        <w:rPr>
          <w:sz w:val="24"/>
          <w:szCs w:val="28"/>
        </w:rPr>
        <w:t xml:space="preserve"> next steps for patient care.</w:t>
      </w:r>
    </w:p>
    <w:p w:rsidR="00401745" w:rsidRDefault="00401745" w:rsidP="00FD340D">
      <w:pPr>
        <w:spacing w:after="0" w:line="240" w:lineRule="auto"/>
        <w:rPr>
          <w:b/>
          <w:sz w:val="28"/>
          <w:szCs w:val="28"/>
        </w:rPr>
      </w:pPr>
    </w:p>
    <w:p w:rsidR="00401745" w:rsidRDefault="00401745" w:rsidP="00FD340D">
      <w:pPr>
        <w:spacing w:after="0" w:line="240" w:lineRule="auto"/>
        <w:rPr>
          <w:b/>
          <w:sz w:val="28"/>
          <w:szCs w:val="28"/>
        </w:rPr>
      </w:pPr>
    </w:p>
    <w:p w:rsidR="00401745" w:rsidRDefault="00401745" w:rsidP="00FD340D">
      <w:pPr>
        <w:spacing w:after="0" w:line="240" w:lineRule="auto"/>
        <w:rPr>
          <w:b/>
          <w:sz w:val="28"/>
          <w:szCs w:val="28"/>
        </w:rPr>
      </w:pPr>
    </w:p>
    <w:p w:rsidR="00401745" w:rsidRDefault="00401745" w:rsidP="00FD340D">
      <w:pPr>
        <w:spacing w:after="0" w:line="240" w:lineRule="auto"/>
        <w:rPr>
          <w:b/>
          <w:sz w:val="28"/>
          <w:szCs w:val="28"/>
        </w:rPr>
      </w:pPr>
    </w:p>
    <w:p w:rsidR="00401745" w:rsidRDefault="00401745" w:rsidP="00FD340D">
      <w:pPr>
        <w:spacing w:after="0" w:line="240" w:lineRule="auto"/>
        <w:rPr>
          <w:b/>
          <w:sz w:val="28"/>
          <w:szCs w:val="28"/>
        </w:rPr>
      </w:pPr>
    </w:p>
    <w:p w:rsidR="00675493" w:rsidRDefault="00675493" w:rsidP="00FD340D">
      <w:pPr>
        <w:spacing w:after="0" w:line="240" w:lineRule="auto"/>
        <w:rPr>
          <w:b/>
          <w:sz w:val="28"/>
          <w:szCs w:val="28"/>
        </w:rPr>
      </w:pPr>
    </w:p>
    <w:p w:rsidR="00401745" w:rsidRDefault="00401745" w:rsidP="00FD340D">
      <w:pPr>
        <w:spacing w:after="0" w:line="240" w:lineRule="auto"/>
        <w:rPr>
          <w:b/>
          <w:sz w:val="28"/>
          <w:szCs w:val="28"/>
        </w:rPr>
      </w:pPr>
    </w:p>
    <w:p w:rsidR="003C7910" w:rsidRDefault="003C7910" w:rsidP="00FD340D">
      <w:pPr>
        <w:spacing w:after="0" w:line="240" w:lineRule="auto"/>
        <w:rPr>
          <w:b/>
          <w:sz w:val="28"/>
          <w:szCs w:val="28"/>
        </w:rPr>
      </w:pPr>
    </w:p>
    <w:p w:rsidR="00371B82" w:rsidRPr="00FD340D" w:rsidRDefault="003E7221" w:rsidP="002040AE">
      <w:pPr>
        <w:keepNext/>
        <w:spacing w:after="0" w:line="240" w:lineRule="auto"/>
        <w:rPr>
          <w:b/>
          <w:sz w:val="28"/>
          <w:szCs w:val="28"/>
        </w:rPr>
      </w:pPr>
      <w:r w:rsidRPr="00FD340D">
        <w:rPr>
          <w:b/>
          <w:sz w:val="28"/>
          <w:szCs w:val="28"/>
        </w:rPr>
        <w:lastRenderedPageBreak/>
        <w:t>Buprenorphine Treatment for Young Adults</w:t>
      </w:r>
    </w:p>
    <w:bookmarkEnd w:id="35"/>
    <w:p w:rsidR="00A469D7" w:rsidRPr="00A469D7" w:rsidRDefault="007C71B3" w:rsidP="002040AE">
      <w:pPr>
        <w:keepNext/>
        <w:spacing w:after="0" w:line="240" w:lineRule="auto"/>
        <w:rPr>
          <w:i/>
          <w:sz w:val="24"/>
          <w:szCs w:val="26"/>
        </w:rPr>
      </w:pPr>
      <w:r>
        <w:rPr>
          <w:i/>
          <w:sz w:val="24"/>
          <w:szCs w:val="26"/>
        </w:rPr>
        <w:t>Become familiar with</w:t>
      </w:r>
      <w:r w:rsidR="006D6865">
        <w:rPr>
          <w:i/>
          <w:sz w:val="24"/>
          <w:szCs w:val="26"/>
        </w:rPr>
        <w:t xml:space="preserve"> </w:t>
      </w:r>
      <w:r w:rsidR="00FD340D">
        <w:rPr>
          <w:i/>
          <w:sz w:val="24"/>
          <w:szCs w:val="26"/>
        </w:rPr>
        <w:t>the specifics of buprenorphine treatment for teens</w:t>
      </w:r>
    </w:p>
    <w:p w:rsidR="006D6865" w:rsidRDefault="006D6865" w:rsidP="00FD340D">
      <w:pPr>
        <w:spacing w:after="0" w:line="240" w:lineRule="auto"/>
        <w:rPr>
          <w:sz w:val="24"/>
          <w:szCs w:val="24"/>
        </w:rPr>
      </w:pPr>
    </w:p>
    <w:p w:rsidR="003E7221" w:rsidRDefault="009E45A8" w:rsidP="00FD340D">
      <w:pPr>
        <w:pStyle w:val="ListParagraph"/>
        <w:numPr>
          <w:ilvl w:val="0"/>
          <w:numId w:val="11"/>
        </w:numPr>
        <w:spacing w:after="0" w:line="240" w:lineRule="auto"/>
        <w:rPr>
          <w:sz w:val="24"/>
          <w:szCs w:val="24"/>
        </w:rPr>
      </w:pPr>
      <w:r>
        <w:rPr>
          <w:b/>
          <w:noProof/>
        </w:rPr>
        <w:drawing>
          <wp:anchor distT="0" distB="0" distL="114300" distR="114300" simplePos="0" relativeHeight="251672576" behindDoc="1" locked="0" layoutInCell="1" allowOverlap="1" wp14:anchorId="32C0DE9A" wp14:editId="2C288420">
            <wp:simplePos x="0" y="0"/>
            <wp:positionH relativeFrom="column">
              <wp:posOffset>4010025</wp:posOffset>
            </wp:positionH>
            <wp:positionV relativeFrom="paragraph">
              <wp:posOffset>67945</wp:posOffset>
            </wp:positionV>
            <wp:extent cx="2030730" cy="2014855"/>
            <wp:effectExtent l="171450" t="171450" r="388620" b="366395"/>
            <wp:wrapTight wrapText="bothSides">
              <wp:wrapPolygon edited="0">
                <wp:start x="2229" y="-1838"/>
                <wp:lineTo x="-1824" y="-1430"/>
                <wp:lineTo x="-1824" y="22465"/>
                <wp:lineTo x="405" y="24711"/>
                <wp:lineTo x="1216" y="25324"/>
                <wp:lineTo x="22492" y="25324"/>
                <wp:lineTo x="23302" y="24711"/>
                <wp:lineTo x="25328" y="21648"/>
                <wp:lineTo x="25531" y="817"/>
                <wp:lineTo x="22694" y="-1430"/>
                <wp:lineTo x="21478" y="-1838"/>
                <wp:lineTo x="2229" y="-1838"/>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end.PNG"/>
                    <pic:cNvPicPr/>
                  </pic:nvPicPr>
                  <pic:blipFill>
                    <a:blip r:embed="rId36">
                      <a:extLst>
                        <a:ext uri="{28A0092B-C50C-407E-A947-70E740481C1C}">
                          <a14:useLocalDpi xmlns:a14="http://schemas.microsoft.com/office/drawing/2010/main" val="0"/>
                        </a:ext>
                      </a:extLst>
                    </a:blip>
                    <a:stretch>
                      <a:fillRect/>
                    </a:stretch>
                  </pic:blipFill>
                  <pic:spPr>
                    <a:xfrm>
                      <a:off x="0" y="0"/>
                      <a:ext cx="2030730" cy="20148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hyperlink r:id="rId37" w:history="1">
        <w:r w:rsidR="00E71D38">
          <w:rPr>
            <w:rStyle w:val="Hyperlink"/>
            <w:b/>
            <w:color w:val="027095"/>
            <w:sz w:val="24"/>
            <w:szCs w:val="24"/>
            <w:u w:val="none"/>
          </w:rPr>
          <w:t>NIDA/SAMHSA Blending Initiative</w:t>
        </w:r>
        <w:r w:rsidR="007C71B3" w:rsidRPr="00FD340D">
          <w:rPr>
            <w:rStyle w:val="Hyperlink"/>
            <w:b/>
            <w:color w:val="027095"/>
            <w:sz w:val="24"/>
            <w:szCs w:val="24"/>
            <w:u w:val="none"/>
          </w:rPr>
          <w:t>’s B</w:t>
        </w:r>
        <w:r w:rsidR="007C71B3" w:rsidRPr="00FD340D">
          <w:rPr>
            <w:rStyle w:val="Hyperlink"/>
            <w:b/>
            <w:color w:val="027095"/>
            <w:sz w:val="24"/>
            <w:szCs w:val="24"/>
            <w:u w:val="none"/>
          </w:rPr>
          <w:t>u</w:t>
        </w:r>
        <w:r w:rsidR="007C71B3" w:rsidRPr="00FD340D">
          <w:rPr>
            <w:rStyle w:val="Hyperlink"/>
            <w:b/>
            <w:color w:val="027095"/>
            <w:sz w:val="24"/>
            <w:szCs w:val="24"/>
            <w:u w:val="none"/>
          </w:rPr>
          <w:t>prenorphine Treatment for Young Adults training program</w:t>
        </w:r>
      </w:hyperlink>
      <w:r w:rsidR="007C71B3" w:rsidRPr="002040AE">
        <w:rPr>
          <w:b/>
          <w:color w:val="027095"/>
          <w:sz w:val="24"/>
          <w:szCs w:val="24"/>
        </w:rPr>
        <w:t>:</w:t>
      </w:r>
      <w:r w:rsidR="007C71B3" w:rsidRPr="00FD340D">
        <w:rPr>
          <w:color w:val="027095"/>
          <w:sz w:val="24"/>
          <w:szCs w:val="24"/>
        </w:rPr>
        <w:t xml:space="preserve"> </w:t>
      </w:r>
      <w:r w:rsidR="007C71B3" w:rsidRPr="006D6865">
        <w:rPr>
          <w:sz w:val="24"/>
          <w:szCs w:val="24"/>
        </w:rPr>
        <w:t xml:space="preserve">Complete this training program to </w:t>
      </w:r>
      <w:r w:rsidR="00C945E9" w:rsidRPr="006D6865">
        <w:rPr>
          <w:sz w:val="24"/>
          <w:szCs w:val="24"/>
        </w:rPr>
        <w:t>learn about the current rates of nonmedical opioid use, the new research about</w:t>
      </w:r>
      <w:r w:rsidR="00F41907" w:rsidRPr="006D6865">
        <w:rPr>
          <w:sz w:val="24"/>
          <w:szCs w:val="24"/>
        </w:rPr>
        <w:t xml:space="preserve"> treating opioid addiction in</w:t>
      </w:r>
      <w:r w:rsidR="007C71B3" w:rsidRPr="006D6865">
        <w:rPr>
          <w:sz w:val="24"/>
          <w:szCs w:val="24"/>
        </w:rPr>
        <w:t xml:space="preserve"> patients as young as 16 years old</w:t>
      </w:r>
      <w:r w:rsidR="00C945E9" w:rsidRPr="006D6865">
        <w:rPr>
          <w:sz w:val="24"/>
          <w:szCs w:val="24"/>
        </w:rPr>
        <w:t>,</w:t>
      </w:r>
      <w:r w:rsidR="00F41907" w:rsidRPr="006D6865">
        <w:rPr>
          <w:sz w:val="24"/>
          <w:szCs w:val="24"/>
        </w:rPr>
        <w:t xml:space="preserve"> and</w:t>
      </w:r>
      <w:r w:rsidR="0095550D" w:rsidRPr="006D6865">
        <w:rPr>
          <w:sz w:val="24"/>
          <w:szCs w:val="24"/>
        </w:rPr>
        <w:t xml:space="preserve"> the latest findings </w:t>
      </w:r>
      <w:r w:rsidR="00CB07DF">
        <w:rPr>
          <w:sz w:val="24"/>
          <w:szCs w:val="24"/>
        </w:rPr>
        <w:t>on</w:t>
      </w:r>
      <w:r w:rsidR="00396643" w:rsidRPr="006D6865">
        <w:rPr>
          <w:sz w:val="24"/>
          <w:szCs w:val="24"/>
        </w:rPr>
        <w:t xml:space="preserve"> </w:t>
      </w:r>
      <w:r w:rsidR="00EF15C5">
        <w:rPr>
          <w:sz w:val="24"/>
          <w:szCs w:val="24"/>
        </w:rPr>
        <w:t>buprenorphine treatment for young adults</w:t>
      </w:r>
      <w:r w:rsidR="00C945E9" w:rsidRPr="009C39E4">
        <w:rPr>
          <w:sz w:val="24"/>
          <w:szCs w:val="24"/>
        </w:rPr>
        <w:t>.</w:t>
      </w:r>
    </w:p>
    <w:p w:rsidR="00A825E7" w:rsidRDefault="00A825E7" w:rsidP="00A825E7">
      <w:pPr>
        <w:pStyle w:val="ListParagraph"/>
        <w:spacing w:after="0" w:line="240" w:lineRule="auto"/>
        <w:rPr>
          <w:sz w:val="24"/>
          <w:szCs w:val="24"/>
        </w:rPr>
      </w:pPr>
    </w:p>
    <w:p w:rsidR="00CB0B8D" w:rsidRPr="00CB0B8D" w:rsidRDefault="00A33920" w:rsidP="00FD340D">
      <w:pPr>
        <w:pStyle w:val="ListParagraph"/>
        <w:numPr>
          <w:ilvl w:val="0"/>
          <w:numId w:val="11"/>
        </w:numPr>
        <w:spacing w:after="0" w:line="240" w:lineRule="auto"/>
        <w:rPr>
          <w:sz w:val="24"/>
          <w:szCs w:val="24"/>
        </w:rPr>
      </w:pPr>
      <w:hyperlink r:id="rId38" w:history="1">
        <w:r w:rsidR="00CB0B8D" w:rsidRPr="00C760E2">
          <w:rPr>
            <w:rStyle w:val="Hyperlink"/>
            <w:b/>
            <w:color w:val="31849B" w:themeColor="accent5" w:themeShade="BF"/>
            <w:sz w:val="24"/>
            <w:szCs w:val="24"/>
            <w:u w:val="none"/>
          </w:rPr>
          <w:t>SAMHSA’s Buprenorp</w:t>
        </w:r>
        <w:r w:rsidR="00CB0B8D" w:rsidRPr="00C760E2">
          <w:rPr>
            <w:rStyle w:val="Hyperlink"/>
            <w:b/>
            <w:color w:val="31849B" w:themeColor="accent5" w:themeShade="BF"/>
            <w:sz w:val="24"/>
            <w:szCs w:val="24"/>
            <w:u w:val="none"/>
          </w:rPr>
          <w:t>h</w:t>
        </w:r>
        <w:r w:rsidR="00CB0B8D" w:rsidRPr="00C760E2">
          <w:rPr>
            <w:rStyle w:val="Hyperlink"/>
            <w:b/>
            <w:color w:val="31849B" w:themeColor="accent5" w:themeShade="BF"/>
            <w:sz w:val="24"/>
            <w:szCs w:val="24"/>
            <w:u w:val="none"/>
          </w:rPr>
          <w:t>ine Web</w:t>
        </w:r>
        <w:r w:rsidR="002040AE">
          <w:rPr>
            <w:rStyle w:val="Hyperlink"/>
            <w:b/>
            <w:color w:val="31849B" w:themeColor="accent5" w:themeShade="BF"/>
            <w:sz w:val="24"/>
            <w:szCs w:val="24"/>
            <w:u w:val="none"/>
          </w:rPr>
          <w:t>page</w:t>
        </w:r>
      </w:hyperlink>
      <w:r w:rsidR="00CB07DF" w:rsidRPr="00C760E2">
        <w:rPr>
          <w:rStyle w:val="Hyperlink"/>
          <w:b/>
          <w:color w:val="31849B" w:themeColor="accent5" w:themeShade="BF"/>
          <w:sz w:val="24"/>
          <w:szCs w:val="24"/>
          <w:u w:val="none"/>
        </w:rPr>
        <w:t>:</w:t>
      </w:r>
      <w:r w:rsidR="00CB0B8D" w:rsidRPr="00C760E2">
        <w:rPr>
          <w:sz w:val="24"/>
          <w:szCs w:val="24"/>
        </w:rPr>
        <w:t xml:space="preserve"> R</w:t>
      </w:r>
      <w:r w:rsidR="00CB0B8D">
        <w:rPr>
          <w:sz w:val="24"/>
          <w:szCs w:val="24"/>
        </w:rPr>
        <w:t>eview detailed informat</w:t>
      </w:r>
      <w:r w:rsidR="00ED251D">
        <w:rPr>
          <w:sz w:val="24"/>
          <w:szCs w:val="24"/>
        </w:rPr>
        <w:t>ion about buprenorphine and the latest regulations for prescribing it</w:t>
      </w:r>
      <w:r w:rsidR="00ED251D" w:rsidRPr="009C39E4">
        <w:rPr>
          <w:sz w:val="24"/>
          <w:szCs w:val="24"/>
        </w:rPr>
        <w:t>.</w:t>
      </w:r>
    </w:p>
    <w:p w:rsidR="00CB0B8D" w:rsidRDefault="00CB0B8D" w:rsidP="00CB0B8D">
      <w:pPr>
        <w:pStyle w:val="ListParagraph"/>
      </w:pPr>
    </w:p>
    <w:p w:rsidR="00A825E7" w:rsidRPr="006D6865" w:rsidRDefault="00A33920" w:rsidP="00FD340D">
      <w:pPr>
        <w:pStyle w:val="ListParagraph"/>
        <w:numPr>
          <w:ilvl w:val="0"/>
          <w:numId w:val="11"/>
        </w:numPr>
        <w:spacing w:after="0" w:line="240" w:lineRule="auto"/>
        <w:rPr>
          <w:sz w:val="24"/>
          <w:szCs w:val="24"/>
        </w:rPr>
      </w:pPr>
      <w:hyperlink r:id="rId39" w:history="1">
        <w:r w:rsidR="00A825E7" w:rsidRPr="00B65BA8">
          <w:rPr>
            <w:rStyle w:val="Hyperlink"/>
            <w:b/>
            <w:color w:val="027095"/>
            <w:sz w:val="24"/>
            <w:szCs w:val="24"/>
            <w:u w:val="none"/>
          </w:rPr>
          <w:t>AAP’s MAT Trai</w:t>
        </w:r>
        <w:r w:rsidR="00A825E7" w:rsidRPr="00B65BA8">
          <w:rPr>
            <w:rStyle w:val="Hyperlink"/>
            <w:b/>
            <w:color w:val="027095"/>
            <w:sz w:val="24"/>
            <w:szCs w:val="24"/>
            <w:u w:val="none"/>
          </w:rPr>
          <w:t>n</w:t>
        </w:r>
        <w:r w:rsidR="00A825E7" w:rsidRPr="00B65BA8">
          <w:rPr>
            <w:rStyle w:val="Hyperlink"/>
            <w:b/>
            <w:color w:val="027095"/>
            <w:sz w:val="24"/>
            <w:szCs w:val="24"/>
            <w:u w:val="none"/>
          </w:rPr>
          <w:t>ing</w:t>
        </w:r>
      </w:hyperlink>
      <w:r w:rsidR="00A825E7" w:rsidRPr="00B65BA8">
        <w:rPr>
          <w:rStyle w:val="Hyperlink"/>
          <w:b/>
          <w:color w:val="027095"/>
          <w:u w:val="none"/>
        </w:rPr>
        <w:t>:</w:t>
      </w:r>
      <w:r w:rsidR="00A825E7">
        <w:rPr>
          <w:sz w:val="24"/>
          <w:szCs w:val="24"/>
        </w:rPr>
        <w:t xml:space="preserve"> </w:t>
      </w:r>
      <w:r w:rsidR="009E45A8">
        <w:rPr>
          <w:sz w:val="24"/>
          <w:szCs w:val="24"/>
        </w:rPr>
        <w:t>Complete this training program to obtain the waiver to prescribe buprenorphine to youth with opioid use disorder</w:t>
      </w:r>
      <w:r w:rsidR="009E45A8" w:rsidRPr="009C39E4">
        <w:rPr>
          <w:sz w:val="24"/>
          <w:szCs w:val="24"/>
        </w:rPr>
        <w:t>.</w:t>
      </w:r>
    </w:p>
    <w:p w:rsidR="00E57D8C" w:rsidRDefault="00E57D8C" w:rsidP="00FD340D">
      <w:pPr>
        <w:spacing w:after="0" w:line="240" w:lineRule="auto"/>
        <w:rPr>
          <w:b/>
          <w:sz w:val="28"/>
          <w:szCs w:val="28"/>
        </w:rPr>
      </w:pPr>
    </w:p>
    <w:p w:rsidR="00F67950" w:rsidRDefault="00F67950" w:rsidP="00FD340D">
      <w:pPr>
        <w:spacing w:after="0" w:line="240" w:lineRule="auto"/>
        <w:rPr>
          <w:b/>
          <w:sz w:val="26"/>
          <w:szCs w:val="26"/>
        </w:rPr>
      </w:pPr>
    </w:p>
    <w:p w:rsidR="00904200" w:rsidRDefault="00904200" w:rsidP="00FD340D">
      <w:pPr>
        <w:spacing w:after="0" w:line="240" w:lineRule="auto"/>
        <w:rPr>
          <w:b/>
          <w:sz w:val="26"/>
          <w:szCs w:val="26"/>
        </w:rPr>
      </w:pPr>
    </w:p>
    <w:p w:rsidR="00904200" w:rsidRDefault="00904200" w:rsidP="00FD340D">
      <w:pPr>
        <w:spacing w:after="0" w:line="240" w:lineRule="auto"/>
        <w:rPr>
          <w:b/>
          <w:sz w:val="26"/>
          <w:szCs w:val="26"/>
        </w:rPr>
      </w:pPr>
    </w:p>
    <w:p w:rsidR="00904200" w:rsidRDefault="00904200" w:rsidP="00FD340D">
      <w:pPr>
        <w:spacing w:after="0" w:line="240" w:lineRule="auto"/>
        <w:rPr>
          <w:b/>
          <w:sz w:val="26"/>
          <w:szCs w:val="26"/>
        </w:rPr>
      </w:pPr>
    </w:p>
    <w:p w:rsidR="00904200" w:rsidRDefault="00904200" w:rsidP="00FD340D">
      <w:pPr>
        <w:spacing w:after="0" w:line="240" w:lineRule="auto"/>
        <w:rPr>
          <w:b/>
          <w:sz w:val="26"/>
          <w:szCs w:val="26"/>
        </w:rPr>
      </w:pPr>
    </w:p>
    <w:p w:rsidR="00904200" w:rsidRDefault="00904200" w:rsidP="00FD340D">
      <w:pPr>
        <w:spacing w:after="0" w:line="240" w:lineRule="auto"/>
        <w:rPr>
          <w:b/>
          <w:sz w:val="26"/>
          <w:szCs w:val="26"/>
        </w:rPr>
      </w:pPr>
    </w:p>
    <w:p w:rsidR="00904200" w:rsidRDefault="00904200" w:rsidP="00FD340D">
      <w:pPr>
        <w:spacing w:after="0" w:line="240" w:lineRule="auto"/>
        <w:rPr>
          <w:b/>
          <w:sz w:val="26"/>
          <w:szCs w:val="26"/>
        </w:rPr>
      </w:pPr>
    </w:p>
    <w:p w:rsidR="00904200" w:rsidRDefault="00904200" w:rsidP="00FD340D">
      <w:pPr>
        <w:spacing w:after="0" w:line="240" w:lineRule="auto"/>
        <w:rPr>
          <w:b/>
          <w:sz w:val="26"/>
          <w:szCs w:val="26"/>
        </w:rPr>
      </w:pPr>
    </w:p>
    <w:p w:rsidR="00904200" w:rsidRDefault="00904200" w:rsidP="00FD340D">
      <w:pPr>
        <w:spacing w:after="0" w:line="240" w:lineRule="auto"/>
        <w:rPr>
          <w:b/>
          <w:sz w:val="26"/>
          <w:szCs w:val="26"/>
        </w:rPr>
      </w:pPr>
    </w:p>
    <w:p w:rsidR="00904200" w:rsidRDefault="00904200" w:rsidP="00FD340D">
      <w:pPr>
        <w:spacing w:after="0" w:line="240" w:lineRule="auto"/>
        <w:rPr>
          <w:b/>
          <w:sz w:val="26"/>
          <w:szCs w:val="26"/>
        </w:rPr>
      </w:pPr>
    </w:p>
    <w:p w:rsidR="00904200" w:rsidRDefault="00904200" w:rsidP="00FD340D">
      <w:pPr>
        <w:spacing w:after="0" w:line="240" w:lineRule="auto"/>
        <w:rPr>
          <w:b/>
          <w:sz w:val="26"/>
          <w:szCs w:val="26"/>
        </w:rPr>
      </w:pPr>
    </w:p>
    <w:p w:rsidR="00904200" w:rsidRDefault="00904200" w:rsidP="00FD340D">
      <w:pPr>
        <w:spacing w:after="0" w:line="240" w:lineRule="auto"/>
        <w:rPr>
          <w:b/>
          <w:sz w:val="26"/>
          <w:szCs w:val="26"/>
        </w:rPr>
      </w:pPr>
    </w:p>
    <w:p w:rsidR="00401745" w:rsidRDefault="00401745" w:rsidP="00FD340D">
      <w:pPr>
        <w:spacing w:after="120"/>
        <w:jc w:val="center"/>
        <w:rPr>
          <w:b/>
          <w:color w:val="027095"/>
          <w:sz w:val="36"/>
          <w:szCs w:val="36"/>
        </w:rPr>
      </w:pPr>
    </w:p>
    <w:p w:rsidR="00401745" w:rsidRDefault="00401745" w:rsidP="00FD340D">
      <w:pPr>
        <w:spacing w:after="120"/>
        <w:jc w:val="center"/>
        <w:rPr>
          <w:b/>
          <w:color w:val="027095"/>
          <w:sz w:val="36"/>
          <w:szCs w:val="36"/>
        </w:rPr>
      </w:pPr>
    </w:p>
    <w:p w:rsidR="00401745" w:rsidRDefault="00401745" w:rsidP="00FD340D">
      <w:pPr>
        <w:spacing w:after="120"/>
        <w:jc w:val="center"/>
        <w:rPr>
          <w:b/>
          <w:color w:val="027095"/>
          <w:sz w:val="36"/>
          <w:szCs w:val="36"/>
        </w:rPr>
      </w:pPr>
    </w:p>
    <w:p w:rsidR="00401745" w:rsidRDefault="00401745" w:rsidP="00FD340D">
      <w:pPr>
        <w:spacing w:after="120"/>
        <w:jc w:val="center"/>
        <w:rPr>
          <w:b/>
          <w:color w:val="027095"/>
          <w:sz w:val="36"/>
          <w:szCs w:val="36"/>
        </w:rPr>
      </w:pPr>
    </w:p>
    <w:p w:rsidR="00401745" w:rsidRDefault="00401745" w:rsidP="001E1776">
      <w:pPr>
        <w:spacing w:after="120"/>
        <w:rPr>
          <w:b/>
          <w:color w:val="027095"/>
          <w:sz w:val="36"/>
          <w:szCs w:val="36"/>
        </w:rPr>
      </w:pPr>
    </w:p>
    <w:p w:rsidR="00675493" w:rsidRDefault="00675493" w:rsidP="001E1776">
      <w:pPr>
        <w:spacing w:after="120"/>
        <w:rPr>
          <w:b/>
          <w:color w:val="027095"/>
          <w:sz w:val="36"/>
          <w:szCs w:val="36"/>
        </w:rPr>
      </w:pPr>
    </w:p>
    <w:p w:rsidR="00803A97" w:rsidRPr="00FD340D" w:rsidRDefault="00803A97" w:rsidP="00FD340D">
      <w:pPr>
        <w:spacing w:after="120"/>
        <w:jc w:val="center"/>
        <w:rPr>
          <w:b/>
          <w:color w:val="027095"/>
          <w:sz w:val="36"/>
          <w:szCs w:val="36"/>
        </w:rPr>
      </w:pPr>
      <w:r w:rsidRPr="00FD340D">
        <w:rPr>
          <w:b/>
          <w:color w:val="027095"/>
          <w:sz w:val="36"/>
          <w:szCs w:val="36"/>
        </w:rPr>
        <w:lastRenderedPageBreak/>
        <w:t>Area 4: Follow-</w:t>
      </w:r>
      <w:r w:rsidR="00C02D57">
        <w:rPr>
          <w:b/>
          <w:color w:val="027095"/>
          <w:sz w:val="36"/>
          <w:szCs w:val="36"/>
        </w:rPr>
        <w:t>U</w:t>
      </w:r>
      <w:r w:rsidRPr="00FD340D">
        <w:rPr>
          <w:b/>
          <w:color w:val="027095"/>
          <w:sz w:val="36"/>
          <w:szCs w:val="36"/>
        </w:rPr>
        <w:t>p Practices</w:t>
      </w:r>
    </w:p>
    <w:p w:rsidR="00FC0B58" w:rsidRPr="000F7B5A" w:rsidRDefault="000F7B5A" w:rsidP="00E57D8C">
      <w:pPr>
        <w:spacing w:after="0"/>
        <w:rPr>
          <w:sz w:val="24"/>
          <w:szCs w:val="28"/>
        </w:rPr>
      </w:pPr>
      <w:r>
        <w:rPr>
          <w:sz w:val="24"/>
          <w:szCs w:val="28"/>
        </w:rPr>
        <w:t xml:space="preserve">In </w:t>
      </w:r>
      <w:r w:rsidR="007C6DA1">
        <w:rPr>
          <w:sz w:val="24"/>
          <w:szCs w:val="28"/>
        </w:rPr>
        <w:t>Area 4,</w:t>
      </w:r>
      <w:r>
        <w:rPr>
          <w:sz w:val="24"/>
          <w:szCs w:val="28"/>
        </w:rPr>
        <w:t xml:space="preserve"> you reviewed the importance of having follow-up appointments with patients who have reported substance use or for whom you have prescribed a controlled substance. Such appointments</w:t>
      </w:r>
      <w:r w:rsidR="000D5785">
        <w:rPr>
          <w:sz w:val="24"/>
          <w:szCs w:val="28"/>
        </w:rPr>
        <w:t>—and the resources below—p</w:t>
      </w:r>
      <w:r>
        <w:rPr>
          <w:sz w:val="24"/>
          <w:szCs w:val="28"/>
        </w:rPr>
        <w:t>rovide you with a unique opportunity to guide a patient in reducing or stopping drug use and leading a healthier life.</w:t>
      </w:r>
      <w:r w:rsidR="000D5785">
        <w:rPr>
          <w:sz w:val="24"/>
          <w:szCs w:val="28"/>
        </w:rPr>
        <w:t xml:space="preserve"> </w:t>
      </w:r>
    </w:p>
    <w:p w:rsidR="00FC0B58" w:rsidRPr="002040AE" w:rsidRDefault="00FC0B58" w:rsidP="00FD340D">
      <w:pPr>
        <w:spacing w:after="0"/>
        <w:rPr>
          <w:b/>
          <w:sz w:val="24"/>
          <w:szCs w:val="28"/>
        </w:rPr>
      </w:pPr>
    </w:p>
    <w:p w:rsidR="00F67950" w:rsidRPr="00FD340D" w:rsidRDefault="007F1AB8" w:rsidP="00FD340D">
      <w:pPr>
        <w:spacing w:after="0"/>
        <w:rPr>
          <w:b/>
          <w:sz w:val="28"/>
          <w:szCs w:val="28"/>
        </w:rPr>
      </w:pPr>
      <w:bookmarkStart w:id="37" w:name="PatientResources"/>
      <w:r w:rsidRPr="00FD340D">
        <w:rPr>
          <w:b/>
          <w:noProof/>
          <w:color w:val="027095"/>
          <w:sz w:val="26"/>
          <w:szCs w:val="26"/>
        </w:rPr>
        <w:drawing>
          <wp:anchor distT="0" distB="0" distL="114300" distR="114300" simplePos="0" relativeHeight="251698176" behindDoc="1" locked="0" layoutInCell="1" allowOverlap="1" wp14:anchorId="296192B9" wp14:editId="1F46878B">
            <wp:simplePos x="0" y="0"/>
            <wp:positionH relativeFrom="column">
              <wp:posOffset>3359150</wp:posOffset>
            </wp:positionH>
            <wp:positionV relativeFrom="paragraph">
              <wp:posOffset>97790</wp:posOffset>
            </wp:positionV>
            <wp:extent cx="2771775" cy="2105025"/>
            <wp:effectExtent l="171450" t="171450" r="390525" b="371475"/>
            <wp:wrapTight wrapText="bothSides">
              <wp:wrapPolygon edited="0">
                <wp:start x="1633" y="-1759"/>
                <wp:lineTo x="-1336" y="-1368"/>
                <wp:lineTo x="-1336" y="22480"/>
                <wp:lineTo x="-742" y="23652"/>
                <wp:lineTo x="-742" y="23848"/>
                <wp:lineTo x="742" y="24825"/>
                <wp:lineTo x="891" y="25216"/>
                <wp:lineTo x="22268" y="25216"/>
                <wp:lineTo x="22416" y="24825"/>
                <wp:lineTo x="23753" y="23652"/>
                <wp:lineTo x="24346" y="20720"/>
                <wp:lineTo x="24495" y="782"/>
                <wp:lineTo x="22416" y="-1368"/>
                <wp:lineTo x="21526" y="-1759"/>
                <wp:lineTo x="1633" y="-175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gs.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71775" cy="21050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040AE">
        <w:rPr>
          <w:b/>
          <w:sz w:val="28"/>
          <w:szCs w:val="28"/>
        </w:rPr>
        <w:t xml:space="preserve">Resources </w:t>
      </w:r>
      <w:proofErr w:type="gramStart"/>
      <w:r w:rsidR="00FD340D">
        <w:rPr>
          <w:b/>
          <w:sz w:val="28"/>
          <w:szCs w:val="28"/>
        </w:rPr>
        <w:t>For</w:t>
      </w:r>
      <w:proofErr w:type="gramEnd"/>
      <w:r w:rsidR="00FD340D">
        <w:rPr>
          <w:b/>
          <w:sz w:val="28"/>
          <w:szCs w:val="28"/>
        </w:rPr>
        <w:t xml:space="preserve"> </w:t>
      </w:r>
      <w:r w:rsidR="007E1A02">
        <w:rPr>
          <w:b/>
          <w:sz w:val="28"/>
          <w:szCs w:val="28"/>
        </w:rPr>
        <w:t>Y</w:t>
      </w:r>
      <w:r w:rsidR="00FD340D">
        <w:rPr>
          <w:b/>
          <w:sz w:val="28"/>
          <w:szCs w:val="28"/>
        </w:rPr>
        <w:t>our Patients</w:t>
      </w:r>
    </w:p>
    <w:bookmarkEnd w:id="37"/>
    <w:p w:rsidR="000D5785" w:rsidRDefault="009C39E4" w:rsidP="00FD340D">
      <w:pPr>
        <w:spacing w:after="0"/>
        <w:rPr>
          <w:i/>
          <w:sz w:val="24"/>
          <w:szCs w:val="26"/>
        </w:rPr>
      </w:pPr>
      <w:r>
        <w:rPr>
          <w:i/>
          <w:sz w:val="24"/>
          <w:szCs w:val="26"/>
        </w:rPr>
        <w:t>Tell teens about these r</w:t>
      </w:r>
      <w:r w:rsidR="000D5785" w:rsidRPr="009C39E4">
        <w:rPr>
          <w:i/>
          <w:sz w:val="24"/>
          <w:szCs w:val="26"/>
        </w:rPr>
        <w:t>esources</w:t>
      </w:r>
      <w:r w:rsidR="00FD340D">
        <w:rPr>
          <w:i/>
          <w:sz w:val="24"/>
          <w:szCs w:val="26"/>
        </w:rPr>
        <w:t xml:space="preserve"> </w:t>
      </w:r>
      <w:r>
        <w:rPr>
          <w:i/>
          <w:sz w:val="24"/>
          <w:szCs w:val="26"/>
        </w:rPr>
        <w:t xml:space="preserve">on </w:t>
      </w:r>
      <w:r w:rsidR="000D5785" w:rsidRPr="000D5785">
        <w:rPr>
          <w:i/>
          <w:sz w:val="24"/>
          <w:szCs w:val="26"/>
        </w:rPr>
        <w:t>substance use</w:t>
      </w:r>
    </w:p>
    <w:p w:rsidR="00142AF7" w:rsidRPr="000D5785" w:rsidRDefault="00142AF7" w:rsidP="00FD340D">
      <w:pPr>
        <w:spacing w:after="0"/>
        <w:rPr>
          <w:i/>
          <w:sz w:val="24"/>
          <w:szCs w:val="26"/>
        </w:rPr>
      </w:pPr>
    </w:p>
    <w:p w:rsidR="00F67950" w:rsidRDefault="00A33920" w:rsidP="00FD340D">
      <w:pPr>
        <w:pStyle w:val="Reference"/>
        <w:numPr>
          <w:ilvl w:val="0"/>
          <w:numId w:val="6"/>
        </w:numPr>
        <w:rPr>
          <w:b/>
          <w:sz w:val="26"/>
          <w:szCs w:val="26"/>
        </w:rPr>
      </w:pPr>
      <w:hyperlink r:id="rId41" w:history="1">
        <w:r w:rsidR="00F67950" w:rsidRPr="00FD340D">
          <w:rPr>
            <w:rStyle w:val="Hyperlink"/>
            <w:rFonts w:cstheme="minorHAnsi"/>
            <w:b/>
            <w:color w:val="027095"/>
            <w:sz w:val="24"/>
            <w:szCs w:val="26"/>
            <w:u w:val="none"/>
          </w:rPr>
          <w:t xml:space="preserve">NIDA </w:t>
        </w:r>
        <w:r w:rsidR="007E1A02">
          <w:rPr>
            <w:rStyle w:val="Hyperlink"/>
            <w:rFonts w:cstheme="minorHAnsi"/>
            <w:b/>
            <w:color w:val="027095"/>
            <w:sz w:val="24"/>
            <w:szCs w:val="26"/>
            <w:u w:val="none"/>
          </w:rPr>
          <w:t>f</w:t>
        </w:r>
        <w:r w:rsidR="00F67950" w:rsidRPr="00FD340D">
          <w:rPr>
            <w:rStyle w:val="Hyperlink"/>
            <w:rFonts w:cstheme="minorHAnsi"/>
            <w:b/>
            <w:color w:val="027095"/>
            <w:sz w:val="24"/>
            <w:szCs w:val="26"/>
            <w:u w:val="none"/>
          </w:rPr>
          <w:t xml:space="preserve">or Teens </w:t>
        </w:r>
        <w:r w:rsidR="00F67950" w:rsidRPr="00603C5F">
          <w:rPr>
            <w:rStyle w:val="Hyperlink"/>
            <w:rFonts w:cstheme="minorHAnsi"/>
            <w:b/>
            <w:color w:val="027095"/>
            <w:sz w:val="24"/>
            <w:szCs w:val="26"/>
            <w:u w:val="none"/>
          </w:rPr>
          <w:t>W</w:t>
        </w:r>
        <w:r w:rsidR="00F67950" w:rsidRPr="00FD340D">
          <w:rPr>
            <w:rStyle w:val="Hyperlink"/>
            <w:rFonts w:cstheme="minorHAnsi"/>
            <w:b/>
            <w:color w:val="027095"/>
            <w:sz w:val="24"/>
            <w:szCs w:val="26"/>
            <w:u w:val="none"/>
          </w:rPr>
          <w:t>ebsite</w:t>
        </w:r>
      </w:hyperlink>
      <w:r w:rsidR="00F67950" w:rsidRPr="00FD340D">
        <w:rPr>
          <w:rFonts w:cstheme="minorHAnsi"/>
          <w:b/>
          <w:color w:val="027095"/>
          <w:sz w:val="24"/>
          <w:szCs w:val="26"/>
        </w:rPr>
        <w:t>:</w:t>
      </w:r>
      <w:r w:rsidR="00F67950" w:rsidRPr="00FD340D">
        <w:rPr>
          <w:rFonts w:cstheme="minorHAnsi"/>
          <w:color w:val="027095"/>
          <w:sz w:val="24"/>
          <w:szCs w:val="26"/>
        </w:rPr>
        <w:t xml:space="preserve"> </w:t>
      </w:r>
      <w:r w:rsidR="00F67950" w:rsidRPr="00514288">
        <w:rPr>
          <w:sz w:val="24"/>
          <w:szCs w:val="26"/>
        </w:rPr>
        <w:t xml:space="preserve">Fuel adolescents’ curiosity with trustworthy facts through their favorite </w:t>
      </w:r>
      <w:r w:rsidR="00F67950" w:rsidRPr="004310EA">
        <w:rPr>
          <w:sz w:val="24"/>
          <w:szCs w:val="26"/>
        </w:rPr>
        <w:t>medium</w:t>
      </w:r>
      <w:r w:rsidR="004310EA">
        <w:rPr>
          <w:sz w:val="24"/>
          <w:szCs w:val="26"/>
        </w:rPr>
        <w:t>—o</w:t>
      </w:r>
      <w:r w:rsidR="00F67950" w:rsidRPr="00514288">
        <w:rPr>
          <w:sz w:val="24"/>
          <w:szCs w:val="26"/>
        </w:rPr>
        <w:t>nline!</w:t>
      </w:r>
      <w:r w:rsidR="00F67950" w:rsidRPr="005D0C67">
        <w:rPr>
          <w:sz w:val="24"/>
          <w:szCs w:val="26"/>
        </w:rPr>
        <w:t xml:space="preserve"> Refer them to this site, which</w:t>
      </w:r>
      <w:r w:rsidR="00F67950">
        <w:rPr>
          <w:sz w:val="24"/>
          <w:szCs w:val="26"/>
        </w:rPr>
        <w:t xml:space="preserve"> can help reinforce your conversation</w:t>
      </w:r>
      <w:r w:rsidR="007B12A7">
        <w:rPr>
          <w:sz w:val="24"/>
          <w:szCs w:val="26"/>
        </w:rPr>
        <w:t>s</w:t>
      </w:r>
      <w:r w:rsidR="00F67950">
        <w:rPr>
          <w:sz w:val="24"/>
          <w:szCs w:val="26"/>
        </w:rPr>
        <w:t xml:space="preserve"> and make your patients more knowledgeable about the effects </w:t>
      </w:r>
      <w:r w:rsidR="007B12A7">
        <w:rPr>
          <w:sz w:val="24"/>
          <w:szCs w:val="26"/>
        </w:rPr>
        <w:t>of</w:t>
      </w:r>
      <w:r w:rsidR="00F67950">
        <w:rPr>
          <w:sz w:val="24"/>
          <w:szCs w:val="26"/>
        </w:rPr>
        <w:t xml:space="preserve"> drugs.</w:t>
      </w:r>
      <w:r w:rsidR="00F67950">
        <w:rPr>
          <w:b/>
          <w:noProof/>
          <w:sz w:val="26"/>
          <w:szCs w:val="26"/>
        </w:rPr>
        <w:t xml:space="preserve"> </w:t>
      </w:r>
    </w:p>
    <w:p w:rsidR="00F67950" w:rsidRPr="00361A52" w:rsidRDefault="00F67950" w:rsidP="00FD340D">
      <w:pPr>
        <w:pStyle w:val="Reference"/>
        <w:ind w:left="0" w:firstLine="0"/>
        <w:rPr>
          <w:b/>
          <w:sz w:val="26"/>
          <w:szCs w:val="26"/>
        </w:rPr>
      </w:pPr>
    </w:p>
    <w:p w:rsidR="00FD340D" w:rsidRPr="00FD340D" w:rsidRDefault="00A33920" w:rsidP="00FD340D">
      <w:pPr>
        <w:pStyle w:val="Reference"/>
        <w:numPr>
          <w:ilvl w:val="0"/>
          <w:numId w:val="6"/>
        </w:numPr>
        <w:rPr>
          <w:b/>
          <w:sz w:val="24"/>
          <w:szCs w:val="26"/>
        </w:rPr>
      </w:pPr>
      <w:hyperlink r:id="rId42" w:history="1">
        <w:r w:rsidR="00F67950" w:rsidRPr="00FD340D">
          <w:rPr>
            <w:rStyle w:val="Hyperlink"/>
            <w:b/>
            <w:color w:val="027095"/>
            <w:sz w:val="24"/>
            <w:szCs w:val="26"/>
            <w:u w:val="none"/>
          </w:rPr>
          <w:t>NIDA Free Educatio</w:t>
        </w:r>
        <w:r w:rsidR="00F67950" w:rsidRPr="00FD340D">
          <w:rPr>
            <w:rStyle w:val="Hyperlink"/>
            <w:b/>
            <w:color w:val="027095"/>
            <w:sz w:val="24"/>
            <w:szCs w:val="26"/>
            <w:u w:val="none"/>
          </w:rPr>
          <w:t>n</w:t>
        </w:r>
        <w:r w:rsidR="00F67950" w:rsidRPr="00FD340D">
          <w:rPr>
            <w:rStyle w:val="Hyperlink"/>
            <w:b/>
            <w:color w:val="027095"/>
            <w:sz w:val="24"/>
            <w:szCs w:val="26"/>
            <w:u w:val="none"/>
          </w:rPr>
          <w:t>al Materials</w:t>
        </w:r>
      </w:hyperlink>
      <w:r w:rsidR="00F67950" w:rsidRPr="00FD340D">
        <w:rPr>
          <w:b/>
          <w:color w:val="027095"/>
          <w:sz w:val="24"/>
          <w:szCs w:val="26"/>
        </w:rPr>
        <w:t xml:space="preserve">: </w:t>
      </w:r>
      <w:r w:rsidR="00F67950" w:rsidRPr="007F024C">
        <w:rPr>
          <w:sz w:val="24"/>
          <w:szCs w:val="26"/>
        </w:rPr>
        <w:t xml:space="preserve">Encourage patients and their </w:t>
      </w:r>
      <w:r w:rsidR="00FD340D">
        <w:rPr>
          <w:sz w:val="24"/>
          <w:szCs w:val="26"/>
        </w:rPr>
        <w:t xml:space="preserve">parents or </w:t>
      </w:r>
      <w:r w:rsidR="00F67950" w:rsidRPr="007F024C">
        <w:rPr>
          <w:sz w:val="24"/>
          <w:szCs w:val="26"/>
        </w:rPr>
        <w:t xml:space="preserve">caregivers to visit this site for free brochures, posters, </w:t>
      </w:r>
      <w:r w:rsidR="00F67950">
        <w:rPr>
          <w:sz w:val="24"/>
          <w:szCs w:val="26"/>
        </w:rPr>
        <w:t>articles</w:t>
      </w:r>
      <w:r w:rsidR="00F67950" w:rsidRPr="007F024C">
        <w:rPr>
          <w:sz w:val="24"/>
          <w:szCs w:val="26"/>
        </w:rPr>
        <w:t>, and more.</w:t>
      </w:r>
    </w:p>
    <w:p w:rsidR="00FD340D" w:rsidRPr="00FD340D" w:rsidRDefault="00FD340D" w:rsidP="00FD340D">
      <w:pPr>
        <w:pStyle w:val="Reference"/>
        <w:ind w:left="0" w:firstLine="0"/>
        <w:rPr>
          <w:b/>
          <w:sz w:val="24"/>
          <w:szCs w:val="26"/>
        </w:rPr>
      </w:pPr>
    </w:p>
    <w:p w:rsidR="00F67950" w:rsidRPr="003B7C39" w:rsidRDefault="00A33920" w:rsidP="00FD340D">
      <w:pPr>
        <w:pStyle w:val="Reference"/>
        <w:numPr>
          <w:ilvl w:val="0"/>
          <w:numId w:val="6"/>
        </w:numPr>
        <w:rPr>
          <w:b/>
          <w:sz w:val="24"/>
          <w:szCs w:val="26"/>
        </w:rPr>
      </w:pPr>
      <w:hyperlink r:id="rId43" w:history="1">
        <w:r w:rsidR="00FD340D">
          <w:rPr>
            <w:rStyle w:val="Hyperlink"/>
            <w:rFonts w:cstheme="minorHAnsi"/>
            <w:b/>
            <w:color w:val="027095"/>
            <w:sz w:val="24"/>
            <w:szCs w:val="26"/>
            <w:u w:val="none"/>
          </w:rPr>
          <w:t>Drugs, Brains, and Behavior</w:t>
        </w:r>
        <w:r w:rsidR="00E93BDB">
          <w:rPr>
            <w:rStyle w:val="Hyperlink"/>
            <w:rFonts w:cstheme="minorHAnsi"/>
            <w:b/>
            <w:color w:val="027095"/>
            <w:sz w:val="24"/>
            <w:szCs w:val="26"/>
            <w:u w:val="none"/>
          </w:rPr>
          <w:t>:</w:t>
        </w:r>
        <w:r w:rsidR="00E93BDB">
          <w:rPr>
            <w:rStyle w:val="Hyperlink"/>
            <w:rFonts w:cstheme="minorHAnsi"/>
            <w:b/>
            <w:color w:val="027095"/>
            <w:sz w:val="24"/>
            <w:szCs w:val="26"/>
            <w:u w:val="none"/>
          </w:rPr>
          <w:t xml:space="preserve"> </w:t>
        </w:r>
        <w:r w:rsidR="00F67950" w:rsidRPr="00FD340D">
          <w:rPr>
            <w:rStyle w:val="Hyperlink"/>
            <w:rFonts w:cstheme="minorHAnsi"/>
            <w:b/>
            <w:color w:val="027095"/>
            <w:sz w:val="24"/>
            <w:szCs w:val="26"/>
            <w:u w:val="none"/>
          </w:rPr>
          <w:t>The Science of Addiction</w:t>
        </w:r>
      </w:hyperlink>
      <w:r w:rsidR="00F67950" w:rsidRPr="00FD340D">
        <w:rPr>
          <w:rStyle w:val="Hyperlink"/>
          <w:rFonts w:cstheme="minorHAnsi"/>
          <w:b/>
          <w:color w:val="027095"/>
          <w:sz w:val="24"/>
          <w:szCs w:val="26"/>
          <w:u w:val="none"/>
        </w:rPr>
        <w:t>:</w:t>
      </w:r>
      <w:r w:rsidR="00F67950" w:rsidRPr="00FD340D">
        <w:rPr>
          <w:rStyle w:val="Hyperlink"/>
          <w:rFonts w:cstheme="minorHAnsi"/>
          <w:color w:val="027095"/>
          <w:sz w:val="24"/>
          <w:szCs w:val="26"/>
          <w:u w:val="none"/>
        </w:rPr>
        <w:t xml:space="preserve"> </w:t>
      </w:r>
      <w:r w:rsidR="00F67950" w:rsidRPr="0079308D">
        <w:rPr>
          <w:rFonts w:cstheme="minorHAnsi"/>
          <w:sz w:val="24"/>
          <w:szCs w:val="26"/>
        </w:rPr>
        <w:t>P</w:t>
      </w:r>
      <w:r w:rsidR="00F67950">
        <w:rPr>
          <w:rFonts w:cstheme="minorHAnsi"/>
          <w:sz w:val="24"/>
          <w:szCs w:val="26"/>
        </w:rPr>
        <w:t>rovides guidance to help speak to your patients about the effects of drugs on their brains</w:t>
      </w:r>
      <w:r w:rsidR="00F82592">
        <w:rPr>
          <w:rFonts w:cstheme="minorHAnsi"/>
          <w:sz w:val="24"/>
          <w:szCs w:val="26"/>
        </w:rPr>
        <w:t>.</w:t>
      </w:r>
    </w:p>
    <w:p w:rsidR="00F67950" w:rsidRDefault="00F67950" w:rsidP="00FD340D">
      <w:pPr>
        <w:spacing w:after="0" w:line="240" w:lineRule="auto"/>
        <w:rPr>
          <w:b/>
          <w:sz w:val="24"/>
        </w:rPr>
      </w:pPr>
    </w:p>
    <w:p w:rsidR="00236988" w:rsidRPr="00236988" w:rsidRDefault="00236988" w:rsidP="00FD340D">
      <w:pPr>
        <w:spacing w:after="0" w:line="240" w:lineRule="auto"/>
        <w:rPr>
          <w:b/>
          <w:sz w:val="28"/>
        </w:rPr>
      </w:pPr>
      <w:bookmarkStart w:id="38" w:name="Appendix_1"/>
      <w:bookmarkStart w:id="39" w:name="Drug_Testing"/>
      <w:r w:rsidRPr="00236988">
        <w:rPr>
          <w:b/>
          <w:sz w:val="28"/>
        </w:rPr>
        <w:t>Drug Testing</w:t>
      </w:r>
    </w:p>
    <w:bookmarkEnd w:id="38"/>
    <w:bookmarkEnd w:id="39"/>
    <w:p w:rsidR="00236988" w:rsidRDefault="00DD23E5" w:rsidP="00FD340D">
      <w:pPr>
        <w:spacing w:after="0" w:line="240" w:lineRule="auto"/>
        <w:rPr>
          <w:i/>
          <w:sz w:val="24"/>
        </w:rPr>
      </w:pPr>
      <w:r>
        <w:rPr>
          <w:i/>
          <w:sz w:val="24"/>
        </w:rPr>
        <w:t>Review the following i</w:t>
      </w:r>
      <w:r w:rsidR="00236988">
        <w:rPr>
          <w:i/>
          <w:sz w:val="24"/>
        </w:rPr>
        <w:t xml:space="preserve">nformation </w:t>
      </w:r>
      <w:r>
        <w:rPr>
          <w:i/>
          <w:sz w:val="24"/>
        </w:rPr>
        <w:t>before</w:t>
      </w:r>
      <w:r w:rsidR="00236988">
        <w:rPr>
          <w:i/>
          <w:sz w:val="24"/>
        </w:rPr>
        <w:t xml:space="preserve"> drug testing adolescents</w:t>
      </w:r>
    </w:p>
    <w:p w:rsidR="00236988" w:rsidRDefault="00236988" w:rsidP="00FD340D">
      <w:pPr>
        <w:spacing w:after="0" w:line="240" w:lineRule="auto"/>
        <w:rPr>
          <w:i/>
          <w:sz w:val="24"/>
        </w:rPr>
      </w:pPr>
    </w:p>
    <w:p w:rsidR="00236988" w:rsidRPr="00B65BA8" w:rsidRDefault="00A33920" w:rsidP="00236988">
      <w:pPr>
        <w:pStyle w:val="ListParagraph"/>
        <w:numPr>
          <w:ilvl w:val="0"/>
          <w:numId w:val="23"/>
        </w:numPr>
        <w:spacing w:after="0" w:line="240" w:lineRule="auto"/>
        <w:rPr>
          <w:sz w:val="24"/>
        </w:rPr>
      </w:pPr>
      <w:hyperlink r:id="rId44" w:history="1">
        <w:r w:rsidR="00236988" w:rsidRPr="004310EA">
          <w:rPr>
            <w:rStyle w:val="Hyperlink"/>
            <w:b/>
            <w:color w:val="027095"/>
            <w:sz w:val="24"/>
            <w:szCs w:val="24"/>
            <w:u w:val="none"/>
          </w:rPr>
          <w:t>AAP’s C</w:t>
        </w:r>
        <w:r w:rsidR="00236988" w:rsidRPr="00B65BA8">
          <w:rPr>
            <w:rStyle w:val="Hyperlink"/>
            <w:b/>
            <w:color w:val="027095"/>
            <w:sz w:val="24"/>
            <w:szCs w:val="24"/>
            <w:u w:val="none"/>
          </w:rPr>
          <w:t>linical Report</w:t>
        </w:r>
        <w:r w:rsidR="004310EA">
          <w:rPr>
            <w:rStyle w:val="Hyperlink"/>
            <w:b/>
            <w:color w:val="027095"/>
            <w:sz w:val="24"/>
            <w:szCs w:val="24"/>
            <w:u w:val="none"/>
          </w:rPr>
          <w:t>:</w:t>
        </w:r>
        <w:r w:rsidR="00236988" w:rsidRPr="00B65BA8">
          <w:rPr>
            <w:rStyle w:val="Hyperlink"/>
            <w:b/>
            <w:color w:val="027095"/>
            <w:sz w:val="24"/>
            <w:szCs w:val="24"/>
            <w:u w:val="none"/>
          </w:rPr>
          <w:t xml:space="preserve"> Testing for Drugs </w:t>
        </w:r>
        <w:r w:rsidR="00236988" w:rsidRPr="00B65BA8">
          <w:rPr>
            <w:rStyle w:val="Hyperlink"/>
            <w:b/>
            <w:color w:val="027095"/>
            <w:sz w:val="24"/>
            <w:szCs w:val="24"/>
            <w:u w:val="none"/>
          </w:rPr>
          <w:t>o</w:t>
        </w:r>
        <w:r w:rsidR="00236988" w:rsidRPr="00B65BA8">
          <w:rPr>
            <w:rStyle w:val="Hyperlink"/>
            <w:b/>
            <w:color w:val="027095"/>
            <w:sz w:val="24"/>
            <w:szCs w:val="24"/>
            <w:u w:val="none"/>
          </w:rPr>
          <w:t>f Abuse in Children and Adolescents</w:t>
        </w:r>
      </w:hyperlink>
      <w:r w:rsidR="00236988" w:rsidRPr="00B65BA8">
        <w:rPr>
          <w:rStyle w:val="Hyperlink"/>
          <w:b/>
          <w:color w:val="027095"/>
          <w:szCs w:val="24"/>
          <w:u w:val="none"/>
        </w:rPr>
        <w:t xml:space="preserve">: </w:t>
      </w:r>
      <w:r w:rsidR="00236988" w:rsidRPr="00B65BA8">
        <w:rPr>
          <w:sz w:val="24"/>
        </w:rPr>
        <w:t>Provides guidance on the efficacy and efficient use of drug testing among children and teens.</w:t>
      </w:r>
    </w:p>
    <w:p w:rsidR="00236988" w:rsidRPr="00B65BA8" w:rsidRDefault="00236988" w:rsidP="00236988">
      <w:pPr>
        <w:pStyle w:val="ListParagraph"/>
        <w:spacing w:after="0" w:line="240" w:lineRule="auto"/>
        <w:rPr>
          <w:sz w:val="24"/>
        </w:rPr>
      </w:pPr>
    </w:p>
    <w:p w:rsidR="00236988" w:rsidRPr="00B65BA8" w:rsidRDefault="00A33920" w:rsidP="00236988">
      <w:pPr>
        <w:pStyle w:val="ListParagraph"/>
        <w:numPr>
          <w:ilvl w:val="0"/>
          <w:numId w:val="23"/>
        </w:numPr>
        <w:spacing w:after="0" w:line="240" w:lineRule="auto"/>
        <w:rPr>
          <w:sz w:val="24"/>
        </w:rPr>
      </w:pPr>
      <w:hyperlink r:id="rId45" w:history="1">
        <w:r w:rsidR="00232AC1" w:rsidRPr="00B65BA8">
          <w:rPr>
            <w:rStyle w:val="Hyperlink"/>
            <w:b/>
            <w:color w:val="027095"/>
            <w:sz w:val="24"/>
            <w:szCs w:val="24"/>
            <w:u w:val="none"/>
          </w:rPr>
          <w:t>Objective Testing</w:t>
        </w:r>
        <w:r w:rsidR="006F0F76">
          <w:rPr>
            <w:rStyle w:val="Hyperlink"/>
            <w:b/>
            <w:color w:val="027095"/>
            <w:sz w:val="24"/>
            <w:szCs w:val="24"/>
            <w:u w:val="none"/>
          </w:rPr>
          <w:t>:</w:t>
        </w:r>
        <w:r w:rsidR="00232AC1" w:rsidRPr="00B65BA8">
          <w:rPr>
            <w:rStyle w:val="Hyperlink"/>
            <w:b/>
            <w:color w:val="027095"/>
            <w:sz w:val="24"/>
            <w:szCs w:val="24"/>
            <w:u w:val="none"/>
          </w:rPr>
          <w:t xml:space="preserve"> Uri</w:t>
        </w:r>
        <w:r w:rsidR="00232AC1" w:rsidRPr="00B65BA8">
          <w:rPr>
            <w:rStyle w:val="Hyperlink"/>
            <w:b/>
            <w:color w:val="027095"/>
            <w:sz w:val="24"/>
            <w:szCs w:val="24"/>
            <w:u w:val="none"/>
          </w:rPr>
          <w:t>n</w:t>
        </w:r>
        <w:r w:rsidR="00232AC1" w:rsidRPr="00B65BA8">
          <w:rPr>
            <w:rStyle w:val="Hyperlink"/>
            <w:b/>
            <w:color w:val="027095"/>
            <w:sz w:val="24"/>
            <w:szCs w:val="24"/>
            <w:u w:val="none"/>
          </w:rPr>
          <w:t>e and Other Drug Tests</w:t>
        </w:r>
      </w:hyperlink>
      <w:r w:rsidR="00232AC1" w:rsidRPr="008B456C">
        <w:rPr>
          <w:rStyle w:val="Hyperlink"/>
          <w:b/>
          <w:color w:val="027095"/>
          <w:szCs w:val="24"/>
          <w:u w:val="none"/>
        </w:rPr>
        <w:t>:</w:t>
      </w:r>
      <w:r w:rsidR="00B65BA8" w:rsidRPr="00B65BA8">
        <w:rPr>
          <w:sz w:val="24"/>
        </w:rPr>
        <w:t xml:space="preserve"> Includes helpful </w:t>
      </w:r>
      <w:r w:rsidR="00232AC1" w:rsidRPr="00B65BA8">
        <w:rPr>
          <w:sz w:val="24"/>
        </w:rPr>
        <w:t>information on drug testing, what testing is likely to show, what to ask teens before testing, and which</w:t>
      </w:r>
      <w:r w:rsidR="005D26D6" w:rsidRPr="00B65BA8">
        <w:rPr>
          <w:sz w:val="24"/>
        </w:rPr>
        <w:t xml:space="preserve"> </w:t>
      </w:r>
      <w:r w:rsidR="00232AC1" w:rsidRPr="00B65BA8">
        <w:rPr>
          <w:sz w:val="24"/>
        </w:rPr>
        <w:t xml:space="preserve">protocols to follow within your clinic. </w:t>
      </w:r>
    </w:p>
    <w:p w:rsidR="00236988" w:rsidRPr="00B65BA8" w:rsidRDefault="00236988" w:rsidP="00FD340D">
      <w:pPr>
        <w:spacing w:after="0" w:line="240" w:lineRule="auto"/>
        <w:rPr>
          <w:b/>
          <w:sz w:val="24"/>
        </w:rPr>
      </w:pPr>
    </w:p>
    <w:p w:rsidR="00CD4350" w:rsidRDefault="00CD4350" w:rsidP="00FD340D">
      <w:pPr>
        <w:spacing w:after="0" w:line="240" w:lineRule="auto"/>
        <w:rPr>
          <w:b/>
          <w:sz w:val="28"/>
        </w:rPr>
      </w:pPr>
    </w:p>
    <w:p w:rsidR="00CD4350" w:rsidRDefault="00CD4350" w:rsidP="00FD340D">
      <w:pPr>
        <w:spacing w:after="0" w:line="240" w:lineRule="auto"/>
        <w:rPr>
          <w:b/>
          <w:sz w:val="28"/>
        </w:rPr>
      </w:pPr>
    </w:p>
    <w:p w:rsidR="00CD4350" w:rsidRDefault="00CD4350" w:rsidP="00FD340D">
      <w:pPr>
        <w:spacing w:after="0" w:line="240" w:lineRule="auto"/>
        <w:rPr>
          <w:b/>
          <w:sz w:val="28"/>
        </w:rPr>
      </w:pPr>
    </w:p>
    <w:p w:rsidR="00CD4350" w:rsidRDefault="00CD4350" w:rsidP="00FD340D">
      <w:pPr>
        <w:spacing w:after="0" w:line="240" w:lineRule="auto"/>
        <w:rPr>
          <w:b/>
          <w:sz w:val="28"/>
        </w:rPr>
      </w:pPr>
    </w:p>
    <w:p w:rsidR="00485BC9" w:rsidRDefault="00485BC9" w:rsidP="00FD340D">
      <w:pPr>
        <w:spacing w:after="0" w:line="240" w:lineRule="auto"/>
        <w:rPr>
          <w:b/>
          <w:sz w:val="28"/>
        </w:rPr>
      </w:pPr>
      <w:bookmarkStart w:id="40" w:name="National_surveys"/>
    </w:p>
    <w:p w:rsidR="00675493" w:rsidRDefault="00675493" w:rsidP="00FD340D">
      <w:pPr>
        <w:spacing w:after="0" w:line="240" w:lineRule="auto"/>
        <w:rPr>
          <w:b/>
          <w:sz w:val="28"/>
        </w:rPr>
      </w:pPr>
    </w:p>
    <w:p w:rsidR="00C10658" w:rsidRPr="00B65BA8" w:rsidRDefault="00DD23E5" w:rsidP="00FD340D">
      <w:pPr>
        <w:spacing w:after="0" w:line="240" w:lineRule="auto"/>
        <w:rPr>
          <w:b/>
          <w:sz w:val="28"/>
        </w:rPr>
      </w:pPr>
      <w:r w:rsidRPr="00B65BA8">
        <w:rPr>
          <w:b/>
          <w:sz w:val="28"/>
        </w:rPr>
        <w:lastRenderedPageBreak/>
        <w:t>Stay in the Loop</w:t>
      </w:r>
    </w:p>
    <w:bookmarkEnd w:id="40"/>
    <w:p w:rsidR="00DD23E5" w:rsidRPr="00B65BA8" w:rsidRDefault="00DD23E5" w:rsidP="00FD340D">
      <w:pPr>
        <w:spacing w:after="0" w:line="240" w:lineRule="auto"/>
        <w:rPr>
          <w:i/>
          <w:sz w:val="24"/>
        </w:rPr>
      </w:pPr>
      <w:r w:rsidRPr="00B65BA8">
        <w:rPr>
          <w:i/>
          <w:sz w:val="24"/>
        </w:rPr>
        <w:t xml:space="preserve">Check </w:t>
      </w:r>
      <w:r w:rsidR="00B65BA8" w:rsidRPr="00B65BA8">
        <w:rPr>
          <w:i/>
          <w:sz w:val="24"/>
        </w:rPr>
        <w:t xml:space="preserve">out </w:t>
      </w:r>
      <w:r w:rsidRPr="00B65BA8">
        <w:rPr>
          <w:i/>
          <w:sz w:val="24"/>
        </w:rPr>
        <w:t>these national surveys annually to stay current on national drug use trends</w:t>
      </w:r>
    </w:p>
    <w:p w:rsidR="00DD23E5" w:rsidRPr="00B65BA8" w:rsidRDefault="00DD23E5" w:rsidP="00FD340D">
      <w:pPr>
        <w:spacing w:after="0" w:line="240" w:lineRule="auto"/>
        <w:rPr>
          <w:i/>
          <w:sz w:val="24"/>
        </w:rPr>
      </w:pPr>
    </w:p>
    <w:p w:rsidR="00DD23E5" w:rsidRPr="00B65BA8" w:rsidRDefault="00A33920" w:rsidP="001C4AD4">
      <w:pPr>
        <w:pStyle w:val="ListParagraph"/>
        <w:numPr>
          <w:ilvl w:val="0"/>
          <w:numId w:val="24"/>
        </w:numPr>
        <w:spacing w:after="0" w:line="240" w:lineRule="auto"/>
        <w:rPr>
          <w:sz w:val="24"/>
        </w:rPr>
      </w:pPr>
      <w:hyperlink r:id="rId46" w:history="1">
        <w:r w:rsidR="00946ED5" w:rsidRPr="00B65BA8">
          <w:rPr>
            <w:rStyle w:val="Hyperlink"/>
            <w:b/>
            <w:color w:val="027095"/>
            <w:sz w:val="24"/>
            <w:szCs w:val="24"/>
            <w:u w:val="none"/>
          </w:rPr>
          <w:t>NIDA’s Monitoring the Fut</w:t>
        </w:r>
        <w:r w:rsidR="00946ED5" w:rsidRPr="00B65BA8">
          <w:rPr>
            <w:rStyle w:val="Hyperlink"/>
            <w:b/>
            <w:color w:val="027095"/>
            <w:sz w:val="24"/>
            <w:szCs w:val="24"/>
            <w:u w:val="none"/>
          </w:rPr>
          <w:t>u</w:t>
        </w:r>
        <w:r w:rsidR="00946ED5" w:rsidRPr="00B65BA8">
          <w:rPr>
            <w:rStyle w:val="Hyperlink"/>
            <w:b/>
            <w:color w:val="027095"/>
            <w:sz w:val="24"/>
            <w:szCs w:val="24"/>
            <w:u w:val="none"/>
          </w:rPr>
          <w:t>re</w:t>
        </w:r>
      </w:hyperlink>
      <w:r w:rsidR="00B65BA8">
        <w:rPr>
          <w:rStyle w:val="Hyperlink"/>
          <w:b/>
          <w:color w:val="027095"/>
          <w:szCs w:val="24"/>
          <w:u w:val="none"/>
        </w:rPr>
        <w:t xml:space="preserve"> </w:t>
      </w:r>
      <w:r w:rsidR="00B65BA8" w:rsidRPr="00B65BA8">
        <w:rPr>
          <w:rStyle w:val="Hyperlink"/>
          <w:b/>
          <w:color w:val="027095"/>
          <w:sz w:val="24"/>
          <w:szCs w:val="24"/>
          <w:u w:val="none"/>
        </w:rPr>
        <w:t>Study</w:t>
      </w:r>
      <w:r w:rsidR="008A6590">
        <w:rPr>
          <w:rStyle w:val="Hyperlink"/>
          <w:b/>
          <w:color w:val="027095"/>
          <w:sz w:val="24"/>
          <w:szCs w:val="24"/>
          <w:u w:val="none"/>
        </w:rPr>
        <w:t>:</w:t>
      </w:r>
      <w:r w:rsidR="00946ED5" w:rsidRPr="00B65BA8">
        <w:rPr>
          <w:sz w:val="24"/>
        </w:rPr>
        <w:t xml:space="preserve"> Identifies alcohol, tobacco,</w:t>
      </w:r>
      <w:r w:rsidR="00AE50AC" w:rsidRPr="00B65BA8">
        <w:rPr>
          <w:sz w:val="24"/>
        </w:rPr>
        <w:t xml:space="preserve"> </w:t>
      </w:r>
      <w:r w:rsidR="00946ED5" w:rsidRPr="00B65BA8">
        <w:rPr>
          <w:sz w:val="24"/>
        </w:rPr>
        <w:t>illegal drug use and abuse</w:t>
      </w:r>
      <w:r w:rsidR="00471582">
        <w:rPr>
          <w:sz w:val="24"/>
        </w:rPr>
        <w:t>,</w:t>
      </w:r>
      <w:r w:rsidR="00946ED5" w:rsidRPr="00B65BA8">
        <w:rPr>
          <w:sz w:val="24"/>
        </w:rPr>
        <w:t xml:space="preserve"> and mental disorders</w:t>
      </w:r>
      <w:r w:rsidR="008B456C">
        <w:rPr>
          <w:sz w:val="24"/>
        </w:rPr>
        <w:t>.</w:t>
      </w:r>
    </w:p>
    <w:p w:rsidR="00E52417" w:rsidRPr="00E52417" w:rsidRDefault="00E52417" w:rsidP="00E52417">
      <w:pPr>
        <w:pStyle w:val="ListParagraph"/>
        <w:spacing w:after="0" w:line="240" w:lineRule="auto"/>
        <w:rPr>
          <w:sz w:val="24"/>
        </w:rPr>
      </w:pPr>
    </w:p>
    <w:p w:rsidR="00946ED5" w:rsidRPr="00B65BA8" w:rsidRDefault="00A33920" w:rsidP="001C4AD4">
      <w:pPr>
        <w:pStyle w:val="ListParagraph"/>
        <w:numPr>
          <w:ilvl w:val="0"/>
          <w:numId w:val="24"/>
        </w:numPr>
        <w:spacing w:after="0" w:line="240" w:lineRule="auto"/>
        <w:rPr>
          <w:sz w:val="24"/>
        </w:rPr>
      </w:pPr>
      <w:hyperlink r:id="rId47" w:history="1">
        <w:r w:rsidR="00946ED5" w:rsidRPr="00B65BA8">
          <w:rPr>
            <w:rStyle w:val="Hyperlink"/>
            <w:b/>
            <w:color w:val="027095"/>
            <w:sz w:val="24"/>
            <w:szCs w:val="24"/>
            <w:u w:val="none"/>
          </w:rPr>
          <w:t>SAMHSA’s National Surve</w:t>
        </w:r>
        <w:r w:rsidR="00946ED5" w:rsidRPr="00B65BA8">
          <w:rPr>
            <w:rStyle w:val="Hyperlink"/>
            <w:b/>
            <w:color w:val="027095"/>
            <w:sz w:val="24"/>
            <w:szCs w:val="24"/>
            <w:u w:val="none"/>
          </w:rPr>
          <w:t>y</w:t>
        </w:r>
        <w:r w:rsidR="00946ED5" w:rsidRPr="00B65BA8">
          <w:rPr>
            <w:rStyle w:val="Hyperlink"/>
            <w:b/>
            <w:color w:val="027095"/>
            <w:sz w:val="24"/>
            <w:szCs w:val="24"/>
            <w:u w:val="none"/>
          </w:rPr>
          <w:t xml:space="preserve"> on Drug Use and Health</w:t>
        </w:r>
      </w:hyperlink>
      <w:r w:rsidR="00946ED5" w:rsidRPr="00B65BA8">
        <w:rPr>
          <w:rStyle w:val="Hyperlink"/>
          <w:b/>
          <w:color w:val="027095"/>
          <w:szCs w:val="24"/>
          <w:u w:val="none"/>
        </w:rPr>
        <w:t xml:space="preserve">: </w:t>
      </w:r>
      <w:r w:rsidR="00946ED5" w:rsidRPr="00B65BA8">
        <w:rPr>
          <w:sz w:val="24"/>
        </w:rPr>
        <w:t>Identifies adolescent attitudes toward drug, alcohol, and cigarette use and related topics</w:t>
      </w:r>
      <w:r w:rsidR="008B456C">
        <w:rPr>
          <w:sz w:val="24"/>
        </w:rPr>
        <w:t>.</w:t>
      </w:r>
    </w:p>
    <w:p w:rsidR="00E52417" w:rsidRPr="00E52417" w:rsidRDefault="00E52417" w:rsidP="00E52417">
      <w:pPr>
        <w:pStyle w:val="ListParagraph"/>
        <w:spacing w:after="0" w:line="240" w:lineRule="auto"/>
        <w:rPr>
          <w:sz w:val="24"/>
        </w:rPr>
      </w:pPr>
    </w:p>
    <w:p w:rsidR="00946ED5" w:rsidRPr="001C4AD4" w:rsidRDefault="00A33920" w:rsidP="001C4AD4">
      <w:pPr>
        <w:pStyle w:val="ListParagraph"/>
        <w:numPr>
          <w:ilvl w:val="0"/>
          <w:numId w:val="24"/>
        </w:numPr>
        <w:spacing w:after="0" w:line="240" w:lineRule="auto"/>
        <w:rPr>
          <w:sz w:val="24"/>
        </w:rPr>
      </w:pPr>
      <w:hyperlink r:id="rId48" w:history="1">
        <w:r w:rsidR="00946ED5" w:rsidRPr="00B65BA8">
          <w:rPr>
            <w:rStyle w:val="Hyperlink"/>
            <w:b/>
            <w:color w:val="027095"/>
            <w:sz w:val="24"/>
            <w:szCs w:val="24"/>
            <w:u w:val="none"/>
          </w:rPr>
          <w:t>CDC’</w:t>
        </w:r>
        <w:r w:rsidR="001C4AD4" w:rsidRPr="00B65BA8">
          <w:rPr>
            <w:rStyle w:val="Hyperlink"/>
            <w:b/>
            <w:color w:val="027095"/>
            <w:sz w:val="24"/>
            <w:szCs w:val="24"/>
            <w:u w:val="none"/>
          </w:rPr>
          <w:t>s Youth R</w:t>
        </w:r>
        <w:r w:rsidR="00946ED5" w:rsidRPr="00B65BA8">
          <w:rPr>
            <w:rStyle w:val="Hyperlink"/>
            <w:b/>
            <w:color w:val="027095"/>
            <w:sz w:val="24"/>
            <w:szCs w:val="24"/>
            <w:u w:val="none"/>
          </w:rPr>
          <w:t>isk Behavior Surveilla</w:t>
        </w:r>
        <w:r w:rsidR="00946ED5" w:rsidRPr="00B65BA8">
          <w:rPr>
            <w:rStyle w:val="Hyperlink"/>
            <w:b/>
            <w:color w:val="027095"/>
            <w:sz w:val="24"/>
            <w:szCs w:val="24"/>
            <w:u w:val="none"/>
          </w:rPr>
          <w:t>n</w:t>
        </w:r>
        <w:r w:rsidR="00946ED5" w:rsidRPr="00B65BA8">
          <w:rPr>
            <w:rStyle w:val="Hyperlink"/>
            <w:b/>
            <w:color w:val="027095"/>
            <w:sz w:val="24"/>
            <w:szCs w:val="24"/>
            <w:u w:val="none"/>
          </w:rPr>
          <w:t>ce System</w:t>
        </w:r>
      </w:hyperlink>
      <w:r w:rsidR="00946ED5" w:rsidRPr="00B65BA8">
        <w:rPr>
          <w:rStyle w:val="Hyperlink"/>
          <w:b/>
          <w:color w:val="027095"/>
          <w:szCs w:val="24"/>
          <w:u w:val="none"/>
        </w:rPr>
        <w:t>:</w:t>
      </w:r>
      <w:r w:rsidR="00946ED5" w:rsidRPr="00B65BA8">
        <w:rPr>
          <w:sz w:val="24"/>
        </w:rPr>
        <w:t xml:space="preserve"> Examines</w:t>
      </w:r>
      <w:r w:rsidR="00946ED5">
        <w:rPr>
          <w:sz w:val="24"/>
        </w:rPr>
        <w:t xml:space="preserve"> health-risk behaviors including violence, drug use, </w:t>
      </w:r>
      <w:r w:rsidR="00946ED5" w:rsidRPr="00336D77">
        <w:rPr>
          <w:sz w:val="24"/>
        </w:rPr>
        <w:t xml:space="preserve">sex, </w:t>
      </w:r>
      <w:r w:rsidR="00471582" w:rsidRPr="00336D77">
        <w:rPr>
          <w:sz w:val="24"/>
        </w:rPr>
        <w:t>unhe</w:t>
      </w:r>
      <w:r w:rsidR="00471582">
        <w:rPr>
          <w:sz w:val="24"/>
        </w:rPr>
        <w:t xml:space="preserve">althy </w:t>
      </w:r>
      <w:r w:rsidR="00946ED5">
        <w:rPr>
          <w:sz w:val="24"/>
        </w:rPr>
        <w:t>diet</w:t>
      </w:r>
      <w:r w:rsidR="00687F1C">
        <w:rPr>
          <w:sz w:val="24"/>
        </w:rPr>
        <w:t>ary behaviors</w:t>
      </w:r>
      <w:r w:rsidR="00946ED5">
        <w:rPr>
          <w:sz w:val="24"/>
        </w:rPr>
        <w:t xml:space="preserve">, and </w:t>
      </w:r>
      <w:r w:rsidR="00471582">
        <w:rPr>
          <w:sz w:val="24"/>
        </w:rPr>
        <w:t xml:space="preserve">inadequate </w:t>
      </w:r>
      <w:r w:rsidR="00946ED5">
        <w:rPr>
          <w:sz w:val="24"/>
        </w:rPr>
        <w:t>physical activity</w:t>
      </w:r>
      <w:r w:rsidR="008B456C">
        <w:rPr>
          <w:sz w:val="24"/>
        </w:rPr>
        <w:t>.</w:t>
      </w:r>
    </w:p>
    <w:p w:rsidR="00C10658" w:rsidRDefault="00C10658" w:rsidP="00FD340D">
      <w:pPr>
        <w:spacing w:after="0" w:line="240" w:lineRule="auto"/>
        <w:rPr>
          <w:b/>
          <w:sz w:val="24"/>
        </w:rPr>
      </w:pPr>
    </w:p>
    <w:p w:rsidR="007F1AB8" w:rsidRPr="001C4AD4" w:rsidRDefault="00A23424" w:rsidP="001C4AD4">
      <w:pPr>
        <w:spacing w:after="0" w:line="240" w:lineRule="auto"/>
        <w:rPr>
          <w:b/>
          <w:sz w:val="24"/>
        </w:rPr>
      </w:pPr>
      <w:r>
        <w:rPr>
          <w:b/>
          <w:sz w:val="24"/>
        </w:rPr>
        <w:t>If you have any further questions or wa</w:t>
      </w:r>
      <w:r w:rsidR="00F40CC8">
        <w:rPr>
          <w:b/>
          <w:sz w:val="24"/>
        </w:rPr>
        <w:t>n</w:t>
      </w:r>
      <w:r>
        <w:rPr>
          <w:b/>
          <w:sz w:val="24"/>
        </w:rPr>
        <w:t xml:space="preserve">t to learn more about what you can do to improve the current adolescent substance use trends, please visit the </w:t>
      </w:r>
      <w:hyperlink r:id="rId49" w:history="1">
        <w:r w:rsidRPr="007F1AB8">
          <w:rPr>
            <w:rStyle w:val="Hyperlink"/>
            <w:b/>
            <w:color w:val="027095"/>
            <w:sz w:val="24"/>
            <w:u w:val="none"/>
          </w:rPr>
          <w:t>NIDAMED</w:t>
        </w:r>
        <w:r w:rsidRPr="007F1AB8">
          <w:rPr>
            <w:rStyle w:val="Hyperlink"/>
            <w:b/>
            <w:color w:val="027095"/>
            <w:sz w:val="24"/>
            <w:u w:val="none"/>
          </w:rPr>
          <w:t>:</w:t>
        </w:r>
        <w:r w:rsidRPr="007F1AB8">
          <w:rPr>
            <w:rStyle w:val="Hyperlink"/>
            <w:b/>
            <w:color w:val="027095"/>
            <w:sz w:val="24"/>
            <w:u w:val="none"/>
          </w:rPr>
          <w:t xml:space="preserve"> Medical &amp; Health Professionals</w:t>
        </w:r>
      </w:hyperlink>
      <w:r w:rsidR="00FE2D0D" w:rsidRPr="007F1AB8">
        <w:rPr>
          <w:b/>
          <w:color w:val="027095"/>
          <w:sz w:val="24"/>
        </w:rPr>
        <w:t xml:space="preserve"> </w:t>
      </w:r>
      <w:r w:rsidR="00FE2D0D">
        <w:rPr>
          <w:b/>
          <w:sz w:val="24"/>
        </w:rPr>
        <w:t xml:space="preserve">website or </w:t>
      </w:r>
      <w:hyperlink r:id="rId50" w:history="1">
        <w:r w:rsidR="00FE2D0D" w:rsidRPr="007F1AB8">
          <w:rPr>
            <w:rStyle w:val="Hyperlink"/>
            <w:b/>
            <w:color w:val="027095"/>
            <w:sz w:val="24"/>
            <w:u w:val="none"/>
          </w:rPr>
          <w:t>NIDA’s T</w:t>
        </w:r>
        <w:r w:rsidR="00FE2D0D" w:rsidRPr="007F1AB8">
          <w:rPr>
            <w:rStyle w:val="Hyperlink"/>
            <w:b/>
            <w:color w:val="027095"/>
            <w:sz w:val="24"/>
            <w:u w:val="none"/>
          </w:rPr>
          <w:t>w</w:t>
        </w:r>
        <w:r w:rsidR="00FE2D0D" w:rsidRPr="007F1AB8">
          <w:rPr>
            <w:rStyle w:val="Hyperlink"/>
            <w:b/>
            <w:color w:val="027095"/>
            <w:sz w:val="24"/>
            <w:u w:val="none"/>
          </w:rPr>
          <w:t>itter feed</w:t>
        </w:r>
      </w:hyperlink>
      <w:r w:rsidR="00FE2D0D">
        <w:rPr>
          <w:b/>
          <w:sz w:val="24"/>
        </w:rPr>
        <w:t>.</w:t>
      </w:r>
    </w:p>
    <w:p w:rsidR="00CD4350" w:rsidRDefault="00CD4350" w:rsidP="00FD340D">
      <w:pPr>
        <w:jc w:val="center"/>
        <w:rPr>
          <w:b/>
          <w:color w:val="027095"/>
          <w:sz w:val="36"/>
          <w:szCs w:val="36"/>
        </w:rPr>
      </w:pPr>
    </w:p>
    <w:p w:rsidR="00CD4350" w:rsidRDefault="00CD4350" w:rsidP="00FD340D">
      <w:pPr>
        <w:jc w:val="center"/>
        <w:rPr>
          <w:b/>
          <w:color w:val="027095"/>
          <w:sz w:val="36"/>
          <w:szCs w:val="36"/>
        </w:rPr>
      </w:pPr>
    </w:p>
    <w:p w:rsidR="00CD4350" w:rsidRDefault="00CD4350" w:rsidP="00FD340D">
      <w:pPr>
        <w:jc w:val="center"/>
        <w:rPr>
          <w:b/>
          <w:color w:val="027095"/>
          <w:sz w:val="36"/>
          <w:szCs w:val="36"/>
        </w:rPr>
      </w:pPr>
    </w:p>
    <w:p w:rsidR="00CD4350" w:rsidRDefault="00CD4350" w:rsidP="00FD340D">
      <w:pPr>
        <w:jc w:val="center"/>
        <w:rPr>
          <w:b/>
          <w:color w:val="027095"/>
          <w:sz w:val="36"/>
          <w:szCs w:val="36"/>
        </w:rPr>
      </w:pPr>
    </w:p>
    <w:p w:rsidR="00CD4350" w:rsidRDefault="00CD4350" w:rsidP="00FD340D">
      <w:pPr>
        <w:jc w:val="center"/>
        <w:rPr>
          <w:b/>
          <w:color w:val="027095"/>
          <w:sz w:val="36"/>
          <w:szCs w:val="36"/>
        </w:rPr>
      </w:pPr>
    </w:p>
    <w:p w:rsidR="00CD4350" w:rsidRDefault="00CD4350" w:rsidP="00FD340D">
      <w:pPr>
        <w:jc w:val="center"/>
        <w:rPr>
          <w:b/>
          <w:color w:val="027095"/>
          <w:sz w:val="36"/>
          <w:szCs w:val="36"/>
        </w:rPr>
      </w:pPr>
    </w:p>
    <w:p w:rsidR="00CD4350" w:rsidRDefault="00CD4350" w:rsidP="00FD340D">
      <w:pPr>
        <w:jc w:val="center"/>
        <w:rPr>
          <w:b/>
          <w:color w:val="027095"/>
          <w:sz w:val="36"/>
          <w:szCs w:val="36"/>
        </w:rPr>
      </w:pPr>
    </w:p>
    <w:p w:rsidR="00CD4350" w:rsidRDefault="00CD4350" w:rsidP="00FD340D">
      <w:pPr>
        <w:jc w:val="center"/>
        <w:rPr>
          <w:b/>
          <w:color w:val="027095"/>
          <w:sz w:val="36"/>
          <w:szCs w:val="36"/>
        </w:rPr>
      </w:pPr>
    </w:p>
    <w:p w:rsidR="00CD4350" w:rsidRDefault="00CD4350" w:rsidP="00FD340D">
      <w:pPr>
        <w:jc w:val="center"/>
        <w:rPr>
          <w:b/>
          <w:color w:val="027095"/>
          <w:sz w:val="36"/>
          <w:szCs w:val="36"/>
        </w:rPr>
      </w:pPr>
    </w:p>
    <w:p w:rsidR="00CD4350" w:rsidRDefault="00CD4350" w:rsidP="00FD340D">
      <w:pPr>
        <w:jc w:val="center"/>
        <w:rPr>
          <w:b/>
          <w:color w:val="027095"/>
          <w:sz w:val="36"/>
          <w:szCs w:val="36"/>
        </w:rPr>
      </w:pPr>
    </w:p>
    <w:p w:rsidR="00CD4350" w:rsidRDefault="00CD4350" w:rsidP="00FD340D">
      <w:pPr>
        <w:jc w:val="center"/>
        <w:rPr>
          <w:b/>
          <w:color w:val="027095"/>
          <w:sz w:val="36"/>
          <w:szCs w:val="36"/>
        </w:rPr>
      </w:pPr>
    </w:p>
    <w:p w:rsidR="00CD4350" w:rsidRDefault="00CD4350" w:rsidP="00E52417">
      <w:pPr>
        <w:rPr>
          <w:b/>
          <w:color w:val="027095"/>
          <w:sz w:val="36"/>
          <w:szCs w:val="36"/>
        </w:rPr>
      </w:pPr>
    </w:p>
    <w:p w:rsidR="006B1019" w:rsidRPr="00FD340D" w:rsidRDefault="006B1019" w:rsidP="00FD340D">
      <w:pPr>
        <w:jc w:val="center"/>
        <w:rPr>
          <w:b/>
          <w:color w:val="027095"/>
          <w:sz w:val="36"/>
          <w:szCs w:val="36"/>
        </w:rPr>
      </w:pPr>
      <w:bookmarkStart w:id="41" w:name="Talking_points"/>
      <w:r w:rsidRPr="00FD340D">
        <w:rPr>
          <w:b/>
          <w:color w:val="027095"/>
          <w:sz w:val="36"/>
          <w:szCs w:val="36"/>
        </w:rPr>
        <w:lastRenderedPageBreak/>
        <w:t>Appendix</w:t>
      </w:r>
      <w:r w:rsidR="00FD340D" w:rsidRPr="00FD340D">
        <w:rPr>
          <w:b/>
          <w:color w:val="027095"/>
          <w:sz w:val="36"/>
          <w:szCs w:val="36"/>
        </w:rPr>
        <w:t xml:space="preserve">: </w:t>
      </w:r>
      <w:r w:rsidRPr="00FD340D">
        <w:rPr>
          <w:b/>
          <w:color w:val="027095"/>
          <w:sz w:val="36"/>
          <w:szCs w:val="36"/>
        </w:rPr>
        <w:t>Adolescent Substance Use Talking Points</w:t>
      </w:r>
    </w:p>
    <w:bookmarkEnd w:id="41"/>
    <w:p w:rsidR="006B1019" w:rsidRPr="00E52417" w:rsidRDefault="006B1019" w:rsidP="00FD340D">
      <w:pPr>
        <w:spacing w:line="240" w:lineRule="auto"/>
        <w:rPr>
          <w:sz w:val="28"/>
          <w:szCs w:val="28"/>
          <w:u w:val="single"/>
        </w:rPr>
      </w:pPr>
      <w:r w:rsidRPr="00E52417">
        <w:rPr>
          <w:b/>
          <w:bCs/>
          <w:sz w:val="28"/>
          <w:szCs w:val="28"/>
          <w:u w:val="single"/>
        </w:rPr>
        <w:t xml:space="preserve">Meeting Privately </w:t>
      </w:r>
      <w:r w:rsidRPr="00C02D57">
        <w:rPr>
          <w:b/>
          <w:bCs/>
          <w:sz w:val="28"/>
          <w:szCs w:val="28"/>
          <w:u w:val="single"/>
        </w:rPr>
        <w:t>w</w:t>
      </w:r>
      <w:r w:rsidRPr="00E52417">
        <w:rPr>
          <w:b/>
          <w:bCs/>
          <w:sz w:val="28"/>
          <w:szCs w:val="28"/>
          <w:u w:val="single"/>
        </w:rPr>
        <w:t>ith Adolescent Patients: Getting Buy-</w:t>
      </w:r>
      <w:r w:rsidRPr="00C02D57">
        <w:rPr>
          <w:b/>
          <w:bCs/>
          <w:sz w:val="28"/>
          <w:szCs w:val="28"/>
          <w:u w:val="single"/>
        </w:rPr>
        <w:t>I</w:t>
      </w:r>
      <w:r w:rsidRPr="00E52417">
        <w:rPr>
          <w:b/>
          <w:bCs/>
          <w:sz w:val="28"/>
          <w:szCs w:val="28"/>
          <w:u w:val="single"/>
        </w:rPr>
        <w:t xml:space="preserve">n </w:t>
      </w:r>
      <w:r w:rsidRPr="00C02D57">
        <w:rPr>
          <w:b/>
          <w:bCs/>
          <w:sz w:val="28"/>
          <w:szCs w:val="28"/>
          <w:u w:val="single"/>
        </w:rPr>
        <w:t>f</w:t>
      </w:r>
      <w:r w:rsidRPr="00E52417">
        <w:rPr>
          <w:b/>
          <w:bCs/>
          <w:sz w:val="28"/>
          <w:szCs w:val="28"/>
          <w:u w:val="single"/>
        </w:rPr>
        <w:t>rom Parents and Caregivers</w:t>
      </w:r>
      <w:r w:rsidR="00FD340D" w:rsidRPr="00E52417">
        <w:rPr>
          <w:noProof/>
          <w:sz w:val="28"/>
          <w:szCs w:val="28"/>
          <w:u w:val="single"/>
        </w:rPr>
        <w:t xml:space="preserve"> </w:t>
      </w:r>
    </w:p>
    <w:p w:rsidR="006B1019" w:rsidRPr="00FD340D" w:rsidRDefault="00FD340D" w:rsidP="00FD340D">
      <w:pPr>
        <w:numPr>
          <w:ilvl w:val="0"/>
          <w:numId w:val="13"/>
        </w:numPr>
        <w:spacing w:line="240" w:lineRule="auto"/>
        <w:rPr>
          <w:sz w:val="24"/>
          <w:szCs w:val="24"/>
        </w:rPr>
      </w:pPr>
      <w:r>
        <w:rPr>
          <w:noProof/>
        </w:rPr>
        <w:drawing>
          <wp:anchor distT="0" distB="0" distL="114300" distR="114300" simplePos="0" relativeHeight="251711488" behindDoc="1" locked="0" layoutInCell="1" allowOverlap="1" wp14:anchorId="6FCAAC25" wp14:editId="4D3B00AD">
            <wp:simplePos x="0" y="0"/>
            <wp:positionH relativeFrom="column">
              <wp:posOffset>3688080</wp:posOffset>
            </wp:positionH>
            <wp:positionV relativeFrom="paragraph">
              <wp:posOffset>295910</wp:posOffset>
            </wp:positionV>
            <wp:extent cx="2494280" cy="1663700"/>
            <wp:effectExtent l="19050" t="0" r="20320" b="488950"/>
            <wp:wrapTight wrapText="bothSides">
              <wp:wrapPolygon edited="0">
                <wp:start x="330" y="0"/>
                <wp:lineTo x="-165" y="247"/>
                <wp:lineTo x="-165" y="27701"/>
                <wp:lineTo x="21611" y="27701"/>
                <wp:lineTo x="21611" y="2721"/>
                <wp:lineTo x="21446" y="989"/>
                <wp:lineTo x="21116" y="0"/>
                <wp:lineTo x="33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rse Showing Patient Test Results On Digital Tablet : Stock Photo"/>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494280" cy="1663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6B1019" w:rsidRPr="00AB3B61">
        <w:t>“</w:t>
      </w:r>
      <w:r w:rsidR="006B1019" w:rsidRPr="00FD340D">
        <w:rPr>
          <w:sz w:val="24"/>
          <w:szCs w:val="24"/>
        </w:rPr>
        <w:t>As an adolescent, your daughter has a developmental need for more autonomy.”</w:t>
      </w:r>
    </w:p>
    <w:p w:rsidR="006B1019" w:rsidRPr="00FD340D" w:rsidRDefault="006B1019" w:rsidP="00FD340D">
      <w:pPr>
        <w:numPr>
          <w:ilvl w:val="0"/>
          <w:numId w:val="13"/>
        </w:numPr>
        <w:spacing w:line="240" w:lineRule="auto"/>
        <w:rPr>
          <w:sz w:val="24"/>
          <w:szCs w:val="24"/>
        </w:rPr>
      </w:pPr>
      <w:r w:rsidRPr="00FD340D">
        <w:rPr>
          <w:sz w:val="24"/>
          <w:szCs w:val="24"/>
        </w:rPr>
        <w:t xml:space="preserve">“Meeting with your son one on one offers him an opportunity to take ownership of his health and health care, which is also a positive growth experience for him.” </w:t>
      </w:r>
    </w:p>
    <w:p w:rsidR="006B1019" w:rsidRPr="00FD340D" w:rsidRDefault="006B1019" w:rsidP="00FD340D">
      <w:pPr>
        <w:numPr>
          <w:ilvl w:val="0"/>
          <w:numId w:val="13"/>
        </w:numPr>
        <w:spacing w:line="240" w:lineRule="auto"/>
        <w:rPr>
          <w:sz w:val="24"/>
          <w:szCs w:val="24"/>
        </w:rPr>
      </w:pPr>
      <w:r w:rsidRPr="00FD340D">
        <w:rPr>
          <w:sz w:val="24"/>
          <w:szCs w:val="24"/>
        </w:rPr>
        <w:t>“Many adolescents will not share information on drug use with parents or caregivers for fear of being judged or punished or causing disappointment.”</w:t>
      </w:r>
    </w:p>
    <w:p w:rsidR="006B1019" w:rsidRPr="00FD340D" w:rsidRDefault="006B1019" w:rsidP="00FD340D">
      <w:pPr>
        <w:numPr>
          <w:ilvl w:val="0"/>
          <w:numId w:val="13"/>
        </w:numPr>
        <w:spacing w:line="240" w:lineRule="auto"/>
        <w:rPr>
          <w:sz w:val="24"/>
          <w:szCs w:val="24"/>
        </w:rPr>
      </w:pPr>
      <w:r w:rsidRPr="00FD340D">
        <w:rPr>
          <w:sz w:val="24"/>
          <w:szCs w:val="24"/>
        </w:rPr>
        <w:t>“Your daughter may be more willing to talk with me about possible drug use and its impact on her health if the visit is private.”</w:t>
      </w:r>
    </w:p>
    <w:p w:rsidR="008D07DE" w:rsidRPr="00743C5D" w:rsidRDefault="00A92293" w:rsidP="00743C5D">
      <w:pPr>
        <w:numPr>
          <w:ilvl w:val="0"/>
          <w:numId w:val="13"/>
        </w:numPr>
        <w:spacing w:line="240" w:lineRule="auto"/>
        <w:rPr>
          <w:sz w:val="24"/>
          <w:szCs w:val="24"/>
        </w:rPr>
      </w:pPr>
      <w:r w:rsidRPr="00743C5D">
        <w:rPr>
          <w:sz w:val="24"/>
          <w:szCs w:val="24"/>
        </w:rPr>
        <w:t xml:space="preserve">“Overall, your child is healthy, and it’s important that we have an honest exchange about his behaviors because of the potential impact on </w:t>
      </w:r>
      <w:r w:rsidR="00DD05A7">
        <w:rPr>
          <w:sz w:val="24"/>
          <w:szCs w:val="24"/>
        </w:rPr>
        <w:t>his</w:t>
      </w:r>
      <w:r w:rsidRPr="00743C5D">
        <w:rPr>
          <w:sz w:val="24"/>
          <w:szCs w:val="24"/>
        </w:rPr>
        <w:t xml:space="preserve"> health.”</w:t>
      </w:r>
    </w:p>
    <w:p w:rsidR="00743C5D" w:rsidRPr="00743C5D" w:rsidRDefault="00A92293" w:rsidP="00743C5D">
      <w:pPr>
        <w:numPr>
          <w:ilvl w:val="0"/>
          <w:numId w:val="13"/>
        </w:numPr>
        <w:spacing w:line="240" w:lineRule="auto"/>
        <w:rPr>
          <w:sz w:val="24"/>
          <w:szCs w:val="24"/>
        </w:rPr>
      </w:pPr>
      <w:r w:rsidRPr="00743C5D">
        <w:rPr>
          <w:sz w:val="24"/>
          <w:szCs w:val="24"/>
        </w:rPr>
        <w:t xml:space="preserve">“Your participation in this process is essential, and I ask that you trust me to include you in the big picture. Let me reassure you that if your daughter is </w:t>
      </w:r>
      <w:r w:rsidR="00DD05A7">
        <w:rPr>
          <w:sz w:val="24"/>
          <w:szCs w:val="24"/>
        </w:rPr>
        <w:t>at</w:t>
      </w:r>
      <w:r w:rsidRPr="00743C5D">
        <w:rPr>
          <w:sz w:val="24"/>
          <w:szCs w:val="24"/>
        </w:rPr>
        <w:t xml:space="preserve"> immediate risk of harm, you will be included in the discussion.”</w:t>
      </w:r>
    </w:p>
    <w:p w:rsidR="006B1019" w:rsidRPr="00FD340D" w:rsidRDefault="006B1019" w:rsidP="00FD340D">
      <w:pPr>
        <w:numPr>
          <w:ilvl w:val="0"/>
          <w:numId w:val="13"/>
        </w:numPr>
        <w:spacing w:line="240" w:lineRule="auto"/>
        <w:rPr>
          <w:sz w:val="24"/>
          <w:szCs w:val="24"/>
        </w:rPr>
      </w:pPr>
      <w:r w:rsidRPr="00FD340D">
        <w:rPr>
          <w:sz w:val="24"/>
          <w:szCs w:val="24"/>
        </w:rPr>
        <w:t>“Ultimately, I am in a better position to help your son if I know what health risks are present.”</w:t>
      </w:r>
    </w:p>
    <w:p w:rsidR="006B1019" w:rsidRPr="00E52417" w:rsidRDefault="006B1019" w:rsidP="00FD340D">
      <w:pPr>
        <w:spacing w:line="240" w:lineRule="auto"/>
        <w:rPr>
          <w:b/>
          <w:bCs/>
          <w:sz w:val="28"/>
          <w:szCs w:val="28"/>
          <w:u w:val="single"/>
        </w:rPr>
      </w:pPr>
      <w:r w:rsidRPr="00E52417">
        <w:rPr>
          <w:b/>
          <w:bCs/>
          <w:sz w:val="28"/>
          <w:szCs w:val="28"/>
          <w:u w:val="single"/>
        </w:rPr>
        <w:t xml:space="preserve">Discussing Confidentiality </w:t>
      </w:r>
      <w:r w:rsidRPr="00CD1B78">
        <w:rPr>
          <w:b/>
          <w:bCs/>
          <w:sz w:val="28"/>
          <w:szCs w:val="28"/>
          <w:u w:val="single"/>
        </w:rPr>
        <w:t>wi</w:t>
      </w:r>
      <w:r w:rsidRPr="00E52417">
        <w:rPr>
          <w:b/>
          <w:bCs/>
          <w:sz w:val="28"/>
          <w:szCs w:val="28"/>
          <w:u w:val="single"/>
        </w:rPr>
        <w:t>th Adolescent Patients</w:t>
      </w:r>
    </w:p>
    <w:p w:rsidR="006B1019" w:rsidRPr="00FD340D" w:rsidRDefault="006B1019" w:rsidP="00FD340D">
      <w:pPr>
        <w:numPr>
          <w:ilvl w:val="0"/>
          <w:numId w:val="14"/>
        </w:numPr>
        <w:spacing w:line="240" w:lineRule="auto"/>
        <w:rPr>
          <w:sz w:val="24"/>
          <w:szCs w:val="24"/>
        </w:rPr>
      </w:pPr>
      <w:r w:rsidRPr="00FD340D">
        <w:rPr>
          <w:b/>
          <w:bCs/>
          <w:sz w:val="24"/>
          <w:szCs w:val="24"/>
        </w:rPr>
        <w:t>Reassure patients that conversations are generally private.</w:t>
      </w:r>
    </w:p>
    <w:p w:rsidR="006B1019" w:rsidRPr="00FD340D" w:rsidRDefault="006B1019" w:rsidP="00FD340D">
      <w:pPr>
        <w:numPr>
          <w:ilvl w:val="1"/>
          <w:numId w:val="14"/>
        </w:numPr>
        <w:spacing w:line="240" w:lineRule="auto"/>
        <w:rPr>
          <w:sz w:val="24"/>
          <w:szCs w:val="24"/>
        </w:rPr>
      </w:pPr>
      <w:r w:rsidRPr="00FD340D">
        <w:rPr>
          <w:sz w:val="24"/>
          <w:szCs w:val="24"/>
        </w:rPr>
        <w:t>“I’m so glad that we have an opportunity to talk just one on one.”</w:t>
      </w:r>
    </w:p>
    <w:p w:rsidR="006B1019" w:rsidRPr="00FD340D" w:rsidRDefault="006B1019" w:rsidP="00FD340D">
      <w:pPr>
        <w:numPr>
          <w:ilvl w:val="1"/>
          <w:numId w:val="14"/>
        </w:numPr>
        <w:spacing w:line="240" w:lineRule="auto"/>
        <w:rPr>
          <w:sz w:val="24"/>
          <w:szCs w:val="24"/>
        </w:rPr>
      </w:pPr>
      <w:r w:rsidRPr="00FD340D">
        <w:rPr>
          <w:sz w:val="24"/>
          <w:szCs w:val="24"/>
        </w:rPr>
        <w:t xml:space="preserve">“I want you to know that I want to keep our conversations private.” </w:t>
      </w:r>
    </w:p>
    <w:p w:rsidR="006B1019" w:rsidRPr="00FD340D" w:rsidRDefault="006B1019" w:rsidP="00FD340D">
      <w:pPr>
        <w:numPr>
          <w:ilvl w:val="0"/>
          <w:numId w:val="14"/>
        </w:numPr>
        <w:spacing w:line="240" w:lineRule="auto"/>
        <w:rPr>
          <w:sz w:val="24"/>
          <w:szCs w:val="24"/>
        </w:rPr>
      </w:pPr>
      <w:r w:rsidRPr="00FD340D">
        <w:rPr>
          <w:b/>
          <w:bCs/>
          <w:sz w:val="24"/>
          <w:szCs w:val="24"/>
        </w:rPr>
        <w:t>Be upfront about the limits.</w:t>
      </w:r>
    </w:p>
    <w:p w:rsidR="006B1019" w:rsidRPr="00FD340D" w:rsidRDefault="006B1019" w:rsidP="00FD340D">
      <w:pPr>
        <w:numPr>
          <w:ilvl w:val="1"/>
          <w:numId w:val="14"/>
        </w:numPr>
        <w:spacing w:line="240" w:lineRule="auto"/>
        <w:rPr>
          <w:sz w:val="24"/>
          <w:szCs w:val="24"/>
        </w:rPr>
      </w:pPr>
      <w:r w:rsidRPr="00FD340D">
        <w:rPr>
          <w:sz w:val="24"/>
          <w:szCs w:val="24"/>
        </w:rPr>
        <w:t xml:space="preserve">“However, my top priority is keeping you healthy.” </w:t>
      </w:r>
    </w:p>
    <w:p w:rsidR="006B1019" w:rsidRPr="00FD340D" w:rsidRDefault="00270FED" w:rsidP="00FD340D">
      <w:pPr>
        <w:numPr>
          <w:ilvl w:val="1"/>
          <w:numId w:val="14"/>
        </w:numPr>
        <w:spacing w:line="240" w:lineRule="auto"/>
        <w:rPr>
          <w:sz w:val="24"/>
          <w:szCs w:val="24"/>
        </w:rPr>
      </w:pPr>
      <w:r>
        <w:rPr>
          <w:sz w:val="24"/>
          <w:szCs w:val="24"/>
        </w:rPr>
        <w:t>“</w:t>
      </w:r>
      <w:r w:rsidR="006B1019" w:rsidRPr="00FD340D">
        <w:rPr>
          <w:sz w:val="24"/>
          <w:szCs w:val="24"/>
        </w:rPr>
        <w:t>If something comes up that causes me to believe that you or others are in immediate danger, I have an obligation to share information with your parents. If I hear that you are at risk of hurting yourself or someone else, or that someone is hurting you, I would have an obligation to help you work that out, which would include sharing the information with your parents.”</w:t>
      </w:r>
    </w:p>
    <w:p w:rsidR="006B1019" w:rsidRPr="00FD340D" w:rsidRDefault="006B1019" w:rsidP="00FD340D">
      <w:pPr>
        <w:numPr>
          <w:ilvl w:val="0"/>
          <w:numId w:val="14"/>
        </w:numPr>
        <w:spacing w:line="240" w:lineRule="auto"/>
        <w:rPr>
          <w:sz w:val="24"/>
          <w:szCs w:val="24"/>
        </w:rPr>
      </w:pPr>
      <w:r w:rsidRPr="00FD340D">
        <w:rPr>
          <w:b/>
          <w:bCs/>
          <w:sz w:val="24"/>
          <w:szCs w:val="24"/>
        </w:rPr>
        <w:lastRenderedPageBreak/>
        <w:t>Explain that self-disclosure is an option.</w:t>
      </w:r>
    </w:p>
    <w:p w:rsidR="008D07DE" w:rsidRPr="00270FED" w:rsidRDefault="006B1019" w:rsidP="00270FED">
      <w:pPr>
        <w:numPr>
          <w:ilvl w:val="1"/>
          <w:numId w:val="14"/>
        </w:numPr>
        <w:rPr>
          <w:sz w:val="24"/>
          <w:szCs w:val="24"/>
        </w:rPr>
      </w:pPr>
      <w:r w:rsidRPr="00270FED">
        <w:rPr>
          <w:sz w:val="24"/>
          <w:szCs w:val="24"/>
        </w:rPr>
        <w:t xml:space="preserve">“If this should happen, I want you to know that we will talk about it beforehand, </w:t>
      </w:r>
      <w:r w:rsidR="00A92293" w:rsidRPr="00270FED">
        <w:rPr>
          <w:sz w:val="24"/>
          <w:szCs w:val="24"/>
        </w:rPr>
        <w:t xml:space="preserve">and I will give you an opportunity to share it yourself, if you want to.” </w:t>
      </w:r>
    </w:p>
    <w:p w:rsidR="006B1019" w:rsidRPr="00FD340D" w:rsidRDefault="00F6474D" w:rsidP="00FD340D">
      <w:pPr>
        <w:numPr>
          <w:ilvl w:val="1"/>
          <w:numId w:val="14"/>
        </w:numPr>
        <w:spacing w:line="240" w:lineRule="auto"/>
        <w:rPr>
          <w:sz w:val="24"/>
          <w:szCs w:val="24"/>
        </w:rPr>
      </w:pPr>
      <w:r w:rsidRPr="00FD340D">
        <w:rPr>
          <w:sz w:val="24"/>
          <w:szCs w:val="24"/>
        </w:rPr>
        <w:t xml:space="preserve"> </w:t>
      </w:r>
      <w:r w:rsidR="006B1019" w:rsidRPr="00FD340D">
        <w:rPr>
          <w:sz w:val="24"/>
          <w:szCs w:val="24"/>
        </w:rPr>
        <w:t xml:space="preserve">“Do you have any concerns about talking to your parents about your sensitive topics? If so, what are they?” </w:t>
      </w:r>
    </w:p>
    <w:p w:rsidR="006B1019" w:rsidRPr="00E52417" w:rsidRDefault="00FD340D" w:rsidP="00FD340D">
      <w:pPr>
        <w:spacing w:line="240" w:lineRule="auto"/>
        <w:rPr>
          <w:b/>
          <w:bCs/>
          <w:sz w:val="28"/>
          <w:szCs w:val="28"/>
          <w:u w:val="single"/>
        </w:rPr>
      </w:pPr>
      <w:r w:rsidRPr="00E52417">
        <w:rPr>
          <w:b/>
          <w:bCs/>
          <w:sz w:val="28"/>
          <w:szCs w:val="28"/>
          <w:u w:val="single"/>
        </w:rPr>
        <w:t xml:space="preserve">Substance Use </w:t>
      </w:r>
      <w:r w:rsidR="006B1019" w:rsidRPr="00E52417">
        <w:rPr>
          <w:b/>
          <w:bCs/>
          <w:sz w:val="28"/>
          <w:szCs w:val="28"/>
          <w:u w:val="single"/>
        </w:rPr>
        <w:t>Conversation Starters</w:t>
      </w:r>
    </w:p>
    <w:p w:rsidR="006B1019" w:rsidRPr="00FD340D" w:rsidRDefault="006B1019" w:rsidP="00FD340D">
      <w:pPr>
        <w:numPr>
          <w:ilvl w:val="0"/>
          <w:numId w:val="15"/>
        </w:numPr>
        <w:spacing w:line="240" w:lineRule="auto"/>
        <w:rPr>
          <w:sz w:val="24"/>
          <w:szCs w:val="24"/>
        </w:rPr>
      </w:pPr>
      <w:r w:rsidRPr="00FD340D">
        <w:rPr>
          <w:b/>
          <w:bCs/>
          <w:sz w:val="24"/>
          <w:szCs w:val="24"/>
        </w:rPr>
        <w:t>Start conversations with less sensitive topics and show interest.</w:t>
      </w:r>
    </w:p>
    <w:p w:rsidR="006B1019" w:rsidRPr="00FD340D" w:rsidRDefault="006B1019" w:rsidP="00FD340D">
      <w:pPr>
        <w:numPr>
          <w:ilvl w:val="1"/>
          <w:numId w:val="15"/>
        </w:numPr>
        <w:spacing w:line="240" w:lineRule="auto"/>
        <w:rPr>
          <w:sz w:val="24"/>
          <w:szCs w:val="24"/>
        </w:rPr>
      </w:pPr>
      <w:r w:rsidRPr="00FD340D">
        <w:rPr>
          <w:sz w:val="24"/>
          <w:szCs w:val="24"/>
        </w:rPr>
        <w:t>“What do you like about school this year? What’s frustrating you about this school year?”</w:t>
      </w:r>
    </w:p>
    <w:p w:rsidR="006B1019" w:rsidRPr="00FD340D" w:rsidRDefault="006B1019" w:rsidP="00FD340D">
      <w:pPr>
        <w:numPr>
          <w:ilvl w:val="1"/>
          <w:numId w:val="15"/>
        </w:numPr>
        <w:spacing w:line="240" w:lineRule="auto"/>
        <w:rPr>
          <w:sz w:val="24"/>
          <w:szCs w:val="24"/>
        </w:rPr>
      </w:pPr>
      <w:r w:rsidRPr="00FD340D">
        <w:rPr>
          <w:sz w:val="24"/>
          <w:szCs w:val="24"/>
        </w:rPr>
        <w:t>“What do your classmates do in their free time? What about you and your friends?”</w:t>
      </w:r>
    </w:p>
    <w:p w:rsidR="006B1019" w:rsidRPr="00FD340D" w:rsidRDefault="006B1019" w:rsidP="00FD340D">
      <w:pPr>
        <w:numPr>
          <w:ilvl w:val="0"/>
          <w:numId w:val="15"/>
        </w:numPr>
        <w:spacing w:line="240" w:lineRule="auto"/>
        <w:rPr>
          <w:sz w:val="24"/>
          <w:szCs w:val="24"/>
        </w:rPr>
      </w:pPr>
      <w:r w:rsidRPr="00FD340D">
        <w:rPr>
          <w:b/>
          <w:bCs/>
          <w:sz w:val="24"/>
          <w:szCs w:val="24"/>
        </w:rPr>
        <w:t>Project a nonjudgmental attitude.</w:t>
      </w:r>
    </w:p>
    <w:p w:rsidR="006B1019" w:rsidRPr="00FD340D" w:rsidRDefault="006B1019" w:rsidP="00FD340D">
      <w:pPr>
        <w:numPr>
          <w:ilvl w:val="1"/>
          <w:numId w:val="15"/>
        </w:numPr>
        <w:spacing w:line="240" w:lineRule="auto"/>
        <w:rPr>
          <w:sz w:val="24"/>
          <w:szCs w:val="24"/>
        </w:rPr>
      </w:pPr>
      <w:r w:rsidRPr="00FD340D">
        <w:rPr>
          <w:sz w:val="24"/>
          <w:szCs w:val="24"/>
        </w:rPr>
        <w:t xml:space="preserve">“I see from </w:t>
      </w:r>
      <w:r w:rsidR="00E94CFD">
        <w:rPr>
          <w:sz w:val="24"/>
          <w:szCs w:val="24"/>
        </w:rPr>
        <w:t xml:space="preserve">the results of </w:t>
      </w:r>
      <w:r w:rsidRPr="00FD340D">
        <w:rPr>
          <w:sz w:val="24"/>
          <w:szCs w:val="24"/>
        </w:rPr>
        <w:t xml:space="preserve">your screen that you drink alcohol about once a month. Tell me a bit more about that.” </w:t>
      </w:r>
    </w:p>
    <w:p w:rsidR="006B1019" w:rsidRPr="00FD340D" w:rsidRDefault="006B1019" w:rsidP="00FD340D">
      <w:pPr>
        <w:numPr>
          <w:ilvl w:val="0"/>
          <w:numId w:val="15"/>
        </w:numPr>
        <w:spacing w:line="240" w:lineRule="auto"/>
        <w:rPr>
          <w:sz w:val="24"/>
          <w:szCs w:val="24"/>
        </w:rPr>
      </w:pPr>
      <w:r w:rsidRPr="00FD340D">
        <w:rPr>
          <w:b/>
          <w:bCs/>
          <w:sz w:val="24"/>
          <w:szCs w:val="24"/>
        </w:rPr>
        <w:t>Use open-ended questions.</w:t>
      </w:r>
    </w:p>
    <w:p w:rsidR="006B1019" w:rsidRPr="00FD340D" w:rsidRDefault="006B1019" w:rsidP="00FD340D">
      <w:pPr>
        <w:numPr>
          <w:ilvl w:val="1"/>
          <w:numId w:val="15"/>
        </w:numPr>
        <w:spacing w:line="240" w:lineRule="auto"/>
        <w:rPr>
          <w:sz w:val="24"/>
          <w:szCs w:val="24"/>
        </w:rPr>
      </w:pPr>
      <w:r w:rsidRPr="00FD340D">
        <w:rPr>
          <w:sz w:val="24"/>
          <w:szCs w:val="24"/>
        </w:rPr>
        <w:t xml:space="preserve">“There is a lot in the news lately about prescription drugs. </w:t>
      </w:r>
      <w:r w:rsidR="00E94CFD">
        <w:rPr>
          <w:sz w:val="24"/>
          <w:szCs w:val="24"/>
        </w:rPr>
        <w:t>What do you think about that?</w:t>
      </w:r>
      <w:r w:rsidRPr="00FD340D">
        <w:rPr>
          <w:sz w:val="24"/>
          <w:szCs w:val="24"/>
        </w:rPr>
        <w:t xml:space="preserve">”   </w:t>
      </w:r>
    </w:p>
    <w:p w:rsidR="006B1019" w:rsidRPr="00FD340D" w:rsidRDefault="006B1019" w:rsidP="00FD340D">
      <w:pPr>
        <w:numPr>
          <w:ilvl w:val="1"/>
          <w:numId w:val="15"/>
        </w:numPr>
        <w:spacing w:line="240" w:lineRule="auto"/>
        <w:rPr>
          <w:sz w:val="24"/>
          <w:szCs w:val="24"/>
        </w:rPr>
      </w:pPr>
      <w:r w:rsidRPr="00FD340D">
        <w:rPr>
          <w:sz w:val="24"/>
          <w:szCs w:val="24"/>
        </w:rPr>
        <w:t>“You’ve learned about substance use in health class—what do you know about any kids using drugs in your school?”</w:t>
      </w:r>
    </w:p>
    <w:p w:rsidR="006B1019" w:rsidRPr="00FD340D" w:rsidRDefault="006B1019" w:rsidP="00FD340D">
      <w:pPr>
        <w:numPr>
          <w:ilvl w:val="1"/>
          <w:numId w:val="15"/>
        </w:numPr>
        <w:spacing w:line="240" w:lineRule="auto"/>
        <w:rPr>
          <w:sz w:val="24"/>
          <w:szCs w:val="24"/>
        </w:rPr>
      </w:pPr>
      <w:r w:rsidRPr="00FD340D">
        <w:rPr>
          <w:sz w:val="24"/>
          <w:szCs w:val="24"/>
        </w:rPr>
        <w:t xml:space="preserve">“Why do you think some people about your age have been tempted to use drugs?” </w:t>
      </w:r>
    </w:p>
    <w:p w:rsidR="006B1019" w:rsidRPr="00E52417" w:rsidRDefault="006B1019" w:rsidP="00FD340D">
      <w:pPr>
        <w:spacing w:line="240" w:lineRule="auto"/>
        <w:rPr>
          <w:b/>
          <w:bCs/>
          <w:sz w:val="28"/>
          <w:szCs w:val="28"/>
          <w:u w:val="single"/>
        </w:rPr>
      </w:pPr>
      <w:r w:rsidRPr="00E52417">
        <w:rPr>
          <w:b/>
          <w:bCs/>
          <w:sz w:val="28"/>
          <w:szCs w:val="28"/>
          <w:u w:val="single"/>
        </w:rPr>
        <w:t xml:space="preserve">Talking Points for Patients Reporting No Substance Use </w:t>
      </w:r>
    </w:p>
    <w:p w:rsidR="006B1019" w:rsidRPr="00FD340D" w:rsidRDefault="006B1019" w:rsidP="00FD340D">
      <w:pPr>
        <w:numPr>
          <w:ilvl w:val="0"/>
          <w:numId w:val="16"/>
        </w:numPr>
        <w:spacing w:line="240" w:lineRule="auto"/>
        <w:rPr>
          <w:sz w:val="24"/>
          <w:szCs w:val="24"/>
        </w:rPr>
      </w:pPr>
      <w:r w:rsidRPr="00FD340D">
        <w:rPr>
          <w:b/>
          <w:bCs/>
          <w:sz w:val="24"/>
          <w:szCs w:val="24"/>
        </w:rPr>
        <w:t>Offer praise and encouragement</w:t>
      </w:r>
      <w:r w:rsidRPr="009325FE">
        <w:rPr>
          <w:b/>
          <w:sz w:val="24"/>
          <w:szCs w:val="24"/>
        </w:rPr>
        <w:t>.</w:t>
      </w:r>
    </w:p>
    <w:p w:rsidR="006B1019" w:rsidRPr="00FD340D" w:rsidRDefault="006B1019" w:rsidP="00FD340D">
      <w:pPr>
        <w:numPr>
          <w:ilvl w:val="1"/>
          <w:numId w:val="16"/>
        </w:numPr>
        <w:spacing w:line="240" w:lineRule="auto"/>
        <w:rPr>
          <w:sz w:val="24"/>
          <w:szCs w:val="24"/>
        </w:rPr>
      </w:pPr>
      <w:r w:rsidRPr="00FD340D">
        <w:rPr>
          <w:sz w:val="24"/>
          <w:szCs w:val="24"/>
        </w:rPr>
        <w:t>“You’ve made a good decision; I’m proud of you.”</w:t>
      </w:r>
    </w:p>
    <w:p w:rsidR="006B1019" w:rsidRPr="00FD340D" w:rsidRDefault="006B1019" w:rsidP="009325FE">
      <w:pPr>
        <w:keepNext/>
        <w:numPr>
          <w:ilvl w:val="0"/>
          <w:numId w:val="16"/>
        </w:numPr>
        <w:spacing w:line="240" w:lineRule="auto"/>
        <w:rPr>
          <w:sz w:val="24"/>
          <w:szCs w:val="24"/>
        </w:rPr>
      </w:pPr>
      <w:r w:rsidRPr="00FD340D">
        <w:rPr>
          <w:b/>
          <w:bCs/>
          <w:sz w:val="24"/>
          <w:szCs w:val="24"/>
        </w:rPr>
        <w:t>Advise not to start.</w:t>
      </w:r>
    </w:p>
    <w:p w:rsidR="006B1019" w:rsidRPr="00FD340D" w:rsidRDefault="006B1019" w:rsidP="00FD340D">
      <w:pPr>
        <w:numPr>
          <w:ilvl w:val="1"/>
          <w:numId w:val="16"/>
        </w:numPr>
        <w:spacing w:line="240" w:lineRule="auto"/>
        <w:rPr>
          <w:sz w:val="24"/>
          <w:szCs w:val="24"/>
        </w:rPr>
      </w:pPr>
      <w:r w:rsidRPr="00FD340D">
        <w:rPr>
          <w:sz w:val="24"/>
          <w:szCs w:val="24"/>
        </w:rPr>
        <w:t xml:space="preserve">“I encourage you to stick with that decision. Choosing to stay away from drugs is one of the best things you can do for your health, and also for your performance on the soccer field.” </w:t>
      </w:r>
    </w:p>
    <w:p w:rsidR="006B1019" w:rsidRPr="00FD340D" w:rsidRDefault="006B1019" w:rsidP="00FD340D">
      <w:pPr>
        <w:numPr>
          <w:ilvl w:val="1"/>
          <w:numId w:val="16"/>
        </w:numPr>
        <w:spacing w:line="240" w:lineRule="auto"/>
        <w:rPr>
          <w:sz w:val="24"/>
          <w:szCs w:val="24"/>
        </w:rPr>
      </w:pPr>
      <w:r w:rsidRPr="00FD340D">
        <w:rPr>
          <w:sz w:val="24"/>
          <w:szCs w:val="24"/>
        </w:rPr>
        <w:t>“I think you’ll find that you’ll develop better decision</w:t>
      </w:r>
      <w:r w:rsidRPr="00CD1B78">
        <w:rPr>
          <w:sz w:val="24"/>
          <w:szCs w:val="24"/>
        </w:rPr>
        <w:t>-</w:t>
      </w:r>
      <w:r w:rsidRPr="00FD340D">
        <w:rPr>
          <w:sz w:val="24"/>
          <w:szCs w:val="24"/>
        </w:rPr>
        <w:t>making skills—and even do better in school—if you don’t drink or use drugs.”</w:t>
      </w:r>
    </w:p>
    <w:p w:rsidR="006B1019" w:rsidRPr="00FD340D" w:rsidRDefault="00C80563" w:rsidP="00FD340D">
      <w:pPr>
        <w:numPr>
          <w:ilvl w:val="1"/>
          <w:numId w:val="16"/>
        </w:numPr>
        <w:spacing w:line="240" w:lineRule="auto"/>
        <w:rPr>
          <w:sz w:val="24"/>
          <w:szCs w:val="24"/>
        </w:rPr>
      </w:pPr>
      <w:r>
        <w:rPr>
          <w:sz w:val="24"/>
          <w:szCs w:val="24"/>
        </w:rPr>
        <w:t>“</w:t>
      </w:r>
      <w:r w:rsidR="006B1019" w:rsidRPr="00FD340D">
        <w:rPr>
          <w:sz w:val="24"/>
          <w:szCs w:val="24"/>
        </w:rPr>
        <w:t>What is something you want to do or learn about, like cooking, writing music, or making your own videos? Taking drugs can get in the way of doing these things.”</w:t>
      </w:r>
    </w:p>
    <w:p w:rsidR="006B1019" w:rsidRPr="00FD340D" w:rsidRDefault="006B1019" w:rsidP="00FD340D">
      <w:pPr>
        <w:numPr>
          <w:ilvl w:val="0"/>
          <w:numId w:val="16"/>
        </w:numPr>
        <w:spacing w:line="240" w:lineRule="auto"/>
        <w:rPr>
          <w:sz w:val="24"/>
          <w:szCs w:val="24"/>
        </w:rPr>
      </w:pPr>
      <w:r w:rsidRPr="00FD340D">
        <w:rPr>
          <w:b/>
          <w:bCs/>
          <w:sz w:val="24"/>
          <w:szCs w:val="24"/>
        </w:rPr>
        <w:lastRenderedPageBreak/>
        <w:t>Share additional information.</w:t>
      </w:r>
    </w:p>
    <w:p w:rsidR="006B1019" w:rsidRPr="00C80563" w:rsidRDefault="006B1019" w:rsidP="00C80563">
      <w:pPr>
        <w:numPr>
          <w:ilvl w:val="1"/>
          <w:numId w:val="16"/>
        </w:numPr>
        <w:rPr>
          <w:sz w:val="24"/>
          <w:szCs w:val="24"/>
        </w:rPr>
      </w:pPr>
      <w:r w:rsidRPr="00FD340D">
        <w:rPr>
          <w:sz w:val="24"/>
          <w:szCs w:val="24"/>
        </w:rPr>
        <w:t>“</w:t>
      </w:r>
      <w:r w:rsidR="00A92293" w:rsidRPr="00C80563">
        <w:rPr>
          <w:sz w:val="24"/>
          <w:szCs w:val="24"/>
        </w:rPr>
        <w:t>A lot of teens are confused about the risks of drugs, thinking that it’s not a big deal. But we know now that our brains keep developing into our early 20s, and early substance use can have a long-lasting negative effect on that development.”</w:t>
      </w:r>
    </w:p>
    <w:p w:rsidR="006B1019" w:rsidRPr="00E52417" w:rsidRDefault="006B1019" w:rsidP="00FD340D">
      <w:pPr>
        <w:spacing w:line="240" w:lineRule="auto"/>
        <w:rPr>
          <w:b/>
          <w:bCs/>
          <w:sz w:val="28"/>
          <w:szCs w:val="28"/>
          <w:u w:val="single"/>
        </w:rPr>
      </w:pPr>
      <w:r w:rsidRPr="00E52417">
        <w:rPr>
          <w:b/>
          <w:bCs/>
          <w:sz w:val="28"/>
          <w:szCs w:val="28"/>
          <w:u w:val="single"/>
        </w:rPr>
        <w:t xml:space="preserve">Mild Use: Provide Personalized Advice </w:t>
      </w:r>
      <w:r w:rsidRPr="00CD1B78">
        <w:rPr>
          <w:b/>
          <w:bCs/>
          <w:sz w:val="28"/>
          <w:szCs w:val="28"/>
          <w:u w:val="single"/>
        </w:rPr>
        <w:t>to</w:t>
      </w:r>
      <w:r w:rsidRPr="00E52417">
        <w:rPr>
          <w:b/>
          <w:bCs/>
          <w:sz w:val="28"/>
          <w:szCs w:val="28"/>
          <w:u w:val="single"/>
        </w:rPr>
        <w:t xml:space="preserve"> Quit</w:t>
      </w:r>
    </w:p>
    <w:p w:rsidR="006B1019" w:rsidRPr="00FD340D" w:rsidRDefault="006B1019" w:rsidP="00FD340D">
      <w:pPr>
        <w:numPr>
          <w:ilvl w:val="0"/>
          <w:numId w:val="17"/>
        </w:numPr>
        <w:spacing w:line="240" w:lineRule="auto"/>
        <w:rPr>
          <w:sz w:val="24"/>
          <w:szCs w:val="24"/>
        </w:rPr>
      </w:pPr>
      <w:r w:rsidRPr="00FD340D">
        <w:rPr>
          <w:sz w:val="24"/>
          <w:szCs w:val="24"/>
        </w:rPr>
        <w:t>“I know you have your heart set on college, and you’re doing so well in school! I’d really hate to see your concentration and ability to learn affected.”</w:t>
      </w:r>
    </w:p>
    <w:p w:rsidR="006B1019" w:rsidRPr="00FD340D" w:rsidRDefault="006B1019" w:rsidP="00FD340D">
      <w:pPr>
        <w:numPr>
          <w:ilvl w:val="0"/>
          <w:numId w:val="17"/>
        </w:numPr>
        <w:spacing w:line="240" w:lineRule="auto"/>
        <w:rPr>
          <w:sz w:val="24"/>
          <w:szCs w:val="24"/>
        </w:rPr>
      </w:pPr>
      <w:r w:rsidRPr="00FD340D">
        <w:rPr>
          <w:sz w:val="24"/>
          <w:szCs w:val="24"/>
        </w:rPr>
        <w:t xml:space="preserve">“I know sports are important to you. Wouldn’t it be a problem if your stamina or strength were affected, or if you were unable to play on the team because of your use?” </w:t>
      </w:r>
    </w:p>
    <w:p w:rsidR="006B1019" w:rsidRPr="00FD340D" w:rsidRDefault="006B1019" w:rsidP="00FD340D">
      <w:pPr>
        <w:numPr>
          <w:ilvl w:val="0"/>
          <w:numId w:val="17"/>
        </w:numPr>
        <w:spacing w:line="240" w:lineRule="auto"/>
        <w:rPr>
          <w:sz w:val="24"/>
          <w:szCs w:val="24"/>
        </w:rPr>
      </w:pPr>
      <w:r w:rsidRPr="00FD340D">
        <w:rPr>
          <w:sz w:val="24"/>
          <w:szCs w:val="24"/>
        </w:rPr>
        <w:t>“I know you love doing [insert patient’s hobby], and you’re so good at it! I’d really hate</w:t>
      </w:r>
      <w:r w:rsidR="00D524A7">
        <w:rPr>
          <w:sz w:val="24"/>
          <w:szCs w:val="24"/>
        </w:rPr>
        <w:t xml:space="preserve"> for anything to interfere with it</w:t>
      </w:r>
      <w:r w:rsidRPr="00FD340D">
        <w:rPr>
          <w:sz w:val="24"/>
          <w:szCs w:val="24"/>
        </w:rPr>
        <w:t>.”</w:t>
      </w:r>
    </w:p>
    <w:p w:rsidR="006B1019" w:rsidRPr="00D524A7" w:rsidRDefault="00CC1496" w:rsidP="00D524A7">
      <w:pPr>
        <w:numPr>
          <w:ilvl w:val="0"/>
          <w:numId w:val="17"/>
        </w:numPr>
        <w:rPr>
          <w:sz w:val="24"/>
          <w:szCs w:val="24"/>
        </w:rPr>
      </w:pPr>
      <w:r w:rsidRPr="009325FE">
        <w:rPr>
          <w:sz w:val="24"/>
          <w:szCs w:val="24"/>
        </w:rPr>
        <w:t>“</w:t>
      </w:r>
      <w:r w:rsidR="00A92293" w:rsidRPr="00D524A7">
        <w:rPr>
          <w:sz w:val="24"/>
          <w:szCs w:val="24"/>
        </w:rPr>
        <w:t>You know, because your brain keeps developing right into your 20s, the earlier you begin to use drugs the more likely they are to cause long-lasting changes in the brain. These changes can lead to addiction and other problems.”</w:t>
      </w:r>
    </w:p>
    <w:p w:rsidR="006B1019" w:rsidRPr="00E52417" w:rsidRDefault="006B1019" w:rsidP="00FD340D">
      <w:pPr>
        <w:spacing w:line="240" w:lineRule="auto"/>
        <w:rPr>
          <w:b/>
          <w:bCs/>
          <w:sz w:val="28"/>
          <w:szCs w:val="28"/>
          <w:u w:val="single"/>
        </w:rPr>
      </w:pPr>
      <w:r w:rsidRPr="00E52417">
        <w:rPr>
          <w:b/>
          <w:bCs/>
          <w:sz w:val="28"/>
          <w:szCs w:val="28"/>
          <w:u w:val="single"/>
        </w:rPr>
        <w:t xml:space="preserve">Moderate Use: Negotiate for Positive Change If Unwilling </w:t>
      </w:r>
      <w:r w:rsidRPr="00CD1B78">
        <w:rPr>
          <w:b/>
          <w:bCs/>
          <w:sz w:val="28"/>
          <w:szCs w:val="28"/>
          <w:u w:val="single"/>
        </w:rPr>
        <w:t>t</w:t>
      </w:r>
      <w:r w:rsidRPr="00E52417">
        <w:rPr>
          <w:b/>
          <w:bCs/>
          <w:sz w:val="28"/>
          <w:szCs w:val="28"/>
          <w:u w:val="single"/>
        </w:rPr>
        <w:t>o Quit</w:t>
      </w:r>
    </w:p>
    <w:p w:rsidR="006B1019" w:rsidRPr="00FD340D" w:rsidRDefault="006B1019" w:rsidP="00FD340D">
      <w:pPr>
        <w:numPr>
          <w:ilvl w:val="0"/>
          <w:numId w:val="18"/>
        </w:numPr>
        <w:spacing w:line="240" w:lineRule="auto"/>
        <w:rPr>
          <w:sz w:val="24"/>
          <w:szCs w:val="24"/>
        </w:rPr>
      </w:pPr>
      <w:r w:rsidRPr="00FD340D">
        <w:rPr>
          <w:sz w:val="24"/>
          <w:szCs w:val="24"/>
        </w:rPr>
        <w:t xml:space="preserve">“What are some of the things you </w:t>
      </w:r>
      <w:r w:rsidR="00F6474D">
        <w:rPr>
          <w:sz w:val="24"/>
          <w:szCs w:val="24"/>
        </w:rPr>
        <w:t xml:space="preserve">think you gain from drinking? </w:t>
      </w:r>
      <w:r w:rsidRPr="00FD340D">
        <w:rPr>
          <w:sz w:val="24"/>
          <w:szCs w:val="24"/>
        </w:rPr>
        <w:t>I can see how those things are important to you.”</w:t>
      </w:r>
    </w:p>
    <w:p w:rsidR="006B1019" w:rsidRPr="00FD340D" w:rsidRDefault="006B1019" w:rsidP="00FD340D">
      <w:pPr>
        <w:numPr>
          <w:ilvl w:val="0"/>
          <w:numId w:val="18"/>
        </w:numPr>
        <w:spacing w:line="240" w:lineRule="auto"/>
        <w:rPr>
          <w:sz w:val="24"/>
          <w:szCs w:val="24"/>
        </w:rPr>
      </w:pPr>
      <w:r w:rsidRPr="00FD340D">
        <w:rPr>
          <w:sz w:val="24"/>
          <w:szCs w:val="24"/>
        </w:rPr>
        <w:t>“I understand it will take time to make these changes</w:t>
      </w:r>
      <w:r w:rsidR="00CC1496">
        <w:rPr>
          <w:sz w:val="24"/>
          <w:szCs w:val="24"/>
        </w:rPr>
        <w:t>,</w:t>
      </w:r>
      <w:r w:rsidRPr="00FD340D">
        <w:rPr>
          <w:sz w:val="24"/>
          <w:szCs w:val="24"/>
        </w:rPr>
        <w:t xml:space="preserve"> and we can work together to make the process as comfortable as possible. Are you prepared to stop?</w:t>
      </w:r>
      <w:r w:rsidR="00CC1496">
        <w:rPr>
          <w:sz w:val="24"/>
          <w:szCs w:val="24"/>
        </w:rPr>
        <w:t>”</w:t>
      </w:r>
    </w:p>
    <w:p w:rsidR="006B1019" w:rsidRPr="00FD340D" w:rsidRDefault="006B1019" w:rsidP="00FD340D">
      <w:pPr>
        <w:numPr>
          <w:ilvl w:val="0"/>
          <w:numId w:val="18"/>
        </w:numPr>
        <w:spacing w:line="240" w:lineRule="auto"/>
        <w:rPr>
          <w:sz w:val="24"/>
          <w:szCs w:val="24"/>
        </w:rPr>
      </w:pPr>
      <w:r w:rsidRPr="00FD340D">
        <w:rPr>
          <w:sz w:val="24"/>
          <w:szCs w:val="24"/>
        </w:rPr>
        <w:t xml:space="preserve">“If now is not the right time for you, cutting down is a good idea. What are your thoughts about cutting back your drinking alcohol on weekends?” </w:t>
      </w:r>
    </w:p>
    <w:p w:rsidR="006B1019" w:rsidRPr="00E52417" w:rsidRDefault="006B1019" w:rsidP="00FD340D">
      <w:pPr>
        <w:spacing w:line="240" w:lineRule="auto"/>
        <w:rPr>
          <w:b/>
          <w:bCs/>
          <w:sz w:val="28"/>
          <w:szCs w:val="28"/>
          <w:u w:val="single"/>
        </w:rPr>
      </w:pPr>
      <w:r w:rsidRPr="00E52417">
        <w:rPr>
          <w:b/>
          <w:bCs/>
          <w:sz w:val="28"/>
          <w:szCs w:val="28"/>
          <w:u w:val="single"/>
        </w:rPr>
        <w:t>Responding to Red Flag Behaviors</w:t>
      </w:r>
    </w:p>
    <w:p w:rsidR="006B1019" w:rsidRPr="00FD340D" w:rsidRDefault="006B1019" w:rsidP="00FD340D">
      <w:pPr>
        <w:numPr>
          <w:ilvl w:val="0"/>
          <w:numId w:val="19"/>
        </w:numPr>
        <w:spacing w:line="240" w:lineRule="auto"/>
        <w:rPr>
          <w:sz w:val="24"/>
          <w:szCs w:val="24"/>
        </w:rPr>
      </w:pPr>
      <w:r w:rsidRPr="00FD340D">
        <w:rPr>
          <w:sz w:val="24"/>
          <w:szCs w:val="24"/>
        </w:rPr>
        <w:t xml:space="preserve">“Tell me about what’s going on in your life that has you using marijuana.” </w:t>
      </w:r>
    </w:p>
    <w:p w:rsidR="006B1019" w:rsidRPr="00FD340D" w:rsidRDefault="006B1019" w:rsidP="00FD340D">
      <w:pPr>
        <w:numPr>
          <w:ilvl w:val="0"/>
          <w:numId w:val="19"/>
        </w:numPr>
        <w:spacing w:line="240" w:lineRule="auto"/>
        <w:rPr>
          <w:sz w:val="24"/>
          <w:szCs w:val="24"/>
        </w:rPr>
      </w:pPr>
      <w:r w:rsidRPr="00FD340D">
        <w:rPr>
          <w:sz w:val="24"/>
          <w:szCs w:val="24"/>
        </w:rPr>
        <w:t xml:space="preserve">“I’m sorry that the plan we set for you doesn’t seem to be working. What do you think are the barriers to your cutting back?” </w:t>
      </w:r>
    </w:p>
    <w:p w:rsidR="006B1019" w:rsidRPr="00FD340D" w:rsidRDefault="006B1019" w:rsidP="00FD340D">
      <w:pPr>
        <w:numPr>
          <w:ilvl w:val="0"/>
          <w:numId w:val="19"/>
        </w:numPr>
        <w:spacing w:line="240" w:lineRule="auto"/>
        <w:rPr>
          <w:sz w:val="24"/>
          <w:szCs w:val="24"/>
        </w:rPr>
      </w:pPr>
      <w:r w:rsidRPr="00FD340D">
        <w:rPr>
          <w:sz w:val="24"/>
          <w:szCs w:val="24"/>
        </w:rPr>
        <w:t>“Have your family or friends been expressing concerns about your behavior or about possible drug use?”</w:t>
      </w:r>
    </w:p>
    <w:p w:rsidR="006B1019" w:rsidRPr="00AB3B61" w:rsidRDefault="006B1019" w:rsidP="00FD340D">
      <w:pPr>
        <w:spacing w:line="240" w:lineRule="auto"/>
      </w:pPr>
    </w:p>
    <w:p w:rsidR="006B1019" w:rsidRPr="007C6DA1" w:rsidRDefault="006B1019" w:rsidP="00FD340D">
      <w:pPr>
        <w:spacing w:after="0" w:line="240" w:lineRule="auto"/>
        <w:rPr>
          <w:b/>
          <w:sz w:val="24"/>
        </w:rPr>
      </w:pPr>
      <w:bookmarkStart w:id="42" w:name="_GoBack"/>
      <w:bookmarkEnd w:id="42"/>
    </w:p>
    <w:sectPr w:rsidR="006B1019" w:rsidRPr="007C6DA1" w:rsidSect="00C939F6">
      <w:footerReference w:type="default" r:id="rId52"/>
      <w:pgSz w:w="12240" w:h="15840"/>
      <w:pgMar w:top="1440" w:right="1152" w:bottom="1440" w:left="1152"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64E6" w:rsidRDefault="006064E6" w:rsidP="00CD2800">
      <w:pPr>
        <w:spacing w:after="0" w:line="240" w:lineRule="auto"/>
      </w:pPr>
      <w:r>
        <w:separator/>
      </w:r>
    </w:p>
  </w:endnote>
  <w:endnote w:type="continuationSeparator" w:id="0">
    <w:p w:rsidR="006064E6" w:rsidRDefault="006064E6" w:rsidP="00CD2800">
      <w:pPr>
        <w:spacing w:after="0" w:line="240" w:lineRule="auto"/>
      </w:pPr>
      <w:r>
        <w:continuationSeparator/>
      </w:r>
    </w:p>
  </w:endnote>
  <w:endnote w:type="continuationNotice" w:id="1">
    <w:p w:rsidR="006064E6" w:rsidRDefault="006064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4628595"/>
      <w:docPartObj>
        <w:docPartGallery w:val="Page Numbers (Bottom of Page)"/>
        <w:docPartUnique/>
      </w:docPartObj>
    </w:sdtPr>
    <w:sdtEndPr>
      <w:rPr>
        <w:noProof/>
      </w:rPr>
    </w:sdtEndPr>
    <w:sdtContent>
      <w:p w:rsidR="00503A7A" w:rsidRDefault="00503A7A">
        <w:pPr>
          <w:pStyle w:val="Footer"/>
          <w:jc w:val="right"/>
        </w:pPr>
        <w:r>
          <w:t xml:space="preserve">                                                                                                                                              </w:t>
        </w:r>
        <w:r>
          <w:fldChar w:fldCharType="begin"/>
        </w:r>
        <w:r>
          <w:instrText xml:space="preserve"> PAGE   \* MERGEFORMAT </w:instrText>
        </w:r>
        <w:r>
          <w:fldChar w:fldCharType="separate"/>
        </w:r>
        <w:r w:rsidR="00A33920">
          <w:rPr>
            <w:noProof/>
          </w:rPr>
          <w:t>13</w:t>
        </w:r>
        <w:r>
          <w:rPr>
            <w:noProof/>
          </w:rPr>
          <w:fldChar w:fldCharType="end"/>
        </w:r>
      </w:p>
    </w:sdtContent>
  </w:sdt>
  <w:p w:rsidR="00503A7A" w:rsidRDefault="00503A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64E6" w:rsidRDefault="006064E6" w:rsidP="00CD2800">
      <w:pPr>
        <w:spacing w:after="0" w:line="240" w:lineRule="auto"/>
      </w:pPr>
      <w:r>
        <w:separator/>
      </w:r>
    </w:p>
  </w:footnote>
  <w:footnote w:type="continuationSeparator" w:id="0">
    <w:p w:rsidR="006064E6" w:rsidRDefault="006064E6" w:rsidP="00CD2800">
      <w:pPr>
        <w:spacing w:after="0" w:line="240" w:lineRule="auto"/>
      </w:pPr>
      <w:r>
        <w:continuationSeparator/>
      </w:r>
    </w:p>
  </w:footnote>
  <w:footnote w:type="continuationNotice" w:id="1">
    <w:p w:rsidR="006064E6" w:rsidRDefault="006064E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A489D"/>
    <w:multiLevelType w:val="hybridMultilevel"/>
    <w:tmpl w:val="11D2E162"/>
    <w:lvl w:ilvl="0" w:tplc="2AF20F38">
      <w:start w:val="1"/>
      <w:numFmt w:val="bullet"/>
      <w:lvlText w:val=""/>
      <w:lvlJc w:val="left"/>
      <w:pPr>
        <w:ind w:left="770" w:hanging="360"/>
      </w:pPr>
      <w:rPr>
        <w:rFonts w:ascii="Symbol" w:hAnsi="Symbol" w:hint="default"/>
        <w:color w:val="auto"/>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 w15:restartNumberingAfterBreak="0">
    <w:nsid w:val="0A813465"/>
    <w:multiLevelType w:val="hybridMultilevel"/>
    <w:tmpl w:val="AD9E0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B0406E"/>
    <w:multiLevelType w:val="hybridMultilevel"/>
    <w:tmpl w:val="1AD60374"/>
    <w:lvl w:ilvl="0" w:tplc="E292AE34">
      <w:start w:val="1"/>
      <w:numFmt w:val="bullet"/>
      <w:lvlText w:val="•"/>
      <w:lvlJc w:val="left"/>
      <w:pPr>
        <w:tabs>
          <w:tab w:val="num" w:pos="720"/>
        </w:tabs>
        <w:ind w:left="720" w:hanging="360"/>
      </w:pPr>
      <w:rPr>
        <w:rFonts w:ascii="Arial" w:hAnsi="Arial" w:hint="default"/>
      </w:rPr>
    </w:lvl>
    <w:lvl w:ilvl="1" w:tplc="8E142C14">
      <w:start w:val="1"/>
      <w:numFmt w:val="bullet"/>
      <w:lvlText w:val="•"/>
      <w:lvlJc w:val="left"/>
      <w:pPr>
        <w:tabs>
          <w:tab w:val="num" w:pos="1440"/>
        </w:tabs>
        <w:ind w:left="1440" w:hanging="360"/>
      </w:pPr>
      <w:rPr>
        <w:rFonts w:ascii="Arial" w:hAnsi="Arial" w:hint="default"/>
      </w:rPr>
    </w:lvl>
    <w:lvl w:ilvl="2" w:tplc="45E27FBE" w:tentative="1">
      <w:start w:val="1"/>
      <w:numFmt w:val="bullet"/>
      <w:lvlText w:val="•"/>
      <w:lvlJc w:val="left"/>
      <w:pPr>
        <w:tabs>
          <w:tab w:val="num" w:pos="2160"/>
        </w:tabs>
        <w:ind w:left="2160" w:hanging="360"/>
      </w:pPr>
      <w:rPr>
        <w:rFonts w:ascii="Arial" w:hAnsi="Arial" w:hint="default"/>
      </w:rPr>
    </w:lvl>
    <w:lvl w:ilvl="3" w:tplc="3AA407F2" w:tentative="1">
      <w:start w:val="1"/>
      <w:numFmt w:val="bullet"/>
      <w:lvlText w:val="•"/>
      <w:lvlJc w:val="left"/>
      <w:pPr>
        <w:tabs>
          <w:tab w:val="num" w:pos="2880"/>
        </w:tabs>
        <w:ind w:left="2880" w:hanging="360"/>
      </w:pPr>
      <w:rPr>
        <w:rFonts w:ascii="Arial" w:hAnsi="Arial" w:hint="default"/>
      </w:rPr>
    </w:lvl>
    <w:lvl w:ilvl="4" w:tplc="18549CB2" w:tentative="1">
      <w:start w:val="1"/>
      <w:numFmt w:val="bullet"/>
      <w:lvlText w:val="•"/>
      <w:lvlJc w:val="left"/>
      <w:pPr>
        <w:tabs>
          <w:tab w:val="num" w:pos="3600"/>
        </w:tabs>
        <w:ind w:left="3600" w:hanging="360"/>
      </w:pPr>
      <w:rPr>
        <w:rFonts w:ascii="Arial" w:hAnsi="Arial" w:hint="default"/>
      </w:rPr>
    </w:lvl>
    <w:lvl w:ilvl="5" w:tplc="E7CE707E" w:tentative="1">
      <w:start w:val="1"/>
      <w:numFmt w:val="bullet"/>
      <w:lvlText w:val="•"/>
      <w:lvlJc w:val="left"/>
      <w:pPr>
        <w:tabs>
          <w:tab w:val="num" w:pos="4320"/>
        </w:tabs>
        <w:ind w:left="4320" w:hanging="360"/>
      </w:pPr>
      <w:rPr>
        <w:rFonts w:ascii="Arial" w:hAnsi="Arial" w:hint="default"/>
      </w:rPr>
    </w:lvl>
    <w:lvl w:ilvl="6" w:tplc="343675B4" w:tentative="1">
      <w:start w:val="1"/>
      <w:numFmt w:val="bullet"/>
      <w:lvlText w:val="•"/>
      <w:lvlJc w:val="left"/>
      <w:pPr>
        <w:tabs>
          <w:tab w:val="num" w:pos="5040"/>
        </w:tabs>
        <w:ind w:left="5040" w:hanging="360"/>
      </w:pPr>
      <w:rPr>
        <w:rFonts w:ascii="Arial" w:hAnsi="Arial" w:hint="default"/>
      </w:rPr>
    </w:lvl>
    <w:lvl w:ilvl="7" w:tplc="F9DC0116" w:tentative="1">
      <w:start w:val="1"/>
      <w:numFmt w:val="bullet"/>
      <w:lvlText w:val="•"/>
      <w:lvlJc w:val="left"/>
      <w:pPr>
        <w:tabs>
          <w:tab w:val="num" w:pos="5760"/>
        </w:tabs>
        <w:ind w:left="5760" w:hanging="360"/>
      </w:pPr>
      <w:rPr>
        <w:rFonts w:ascii="Arial" w:hAnsi="Arial" w:hint="default"/>
      </w:rPr>
    </w:lvl>
    <w:lvl w:ilvl="8" w:tplc="12DE0B9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D2D29F1"/>
    <w:multiLevelType w:val="hybridMultilevel"/>
    <w:tmpl w:val="8B3E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ED7E2A"/>
    <w:multiLevelType w:val="hybridMultilevel"/>
    <w:tmpl w:val="C4160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6867B5"/>
    <w:multiLevelType w:val="hybridMultilevel"/>
    <w:tmpl w:val="67E2B304"/>
    <w:lvl w:ilvl="0" w:tplc="04090001">
      <w:start w:val="1"/>
      <w:numFmt w:val="bullet"/>
      <w:lvlText w:val=""/>
      <w:lvlJc w:val="left"/>
      <w:pPr>
        <w:tabs>
          <w:tab w:val="num" w:pos="720"/>
        </w:tabs>
        <w:ind w:left="720" w:hanging="360"/>
      </w:pPr>
      <w:rPr>
        <w:rFonts w:ascii="Symbol" w:hAnsi="Symbol" w:hint="default"/>
      </w:rPr>
    </w:lvl>
    <w:lvl w:ilvl="1" w:tplc="48D0DBFC" w:tentative="1">
      <w:start w:val="1"/>
      <w:numFmt w:val="bullet"/>
      <w:lvlText w:val="•"/>
      <w:lvlJc w:val="left"/>
      <w:pPr>
        <w:tabs>
          <w:tab w:val="num" w:pos="1440"/>
        </w:tabs>
        <w:ind w:left="1440" w:hanging="360"/>
      </w:pPr>
      <w:rPr>
        <w:rFonts w:ascii="Arial" w:hAnsi="Arial" w:hint="default"/>
      </w:rPr>
    </w:lvl>
    <w:lvl w:ilvl="2" w:tplc="DECCFD10" w:tentative="1">
      <w:start w:val="1"/>
      <w:numFmt w:val="bullet"/>
      <w:lvlText w:val="•"/>
      <w:lvlJc w:val="left"/>
      <w:pPr>
        <w:tabs>
          <w:tab w:val="num" w:pos="2160"/>
        </w:tabs>
        <w:ind w:left="2160" w:hanging="360"/>
      </w:pPr>
      <w:rPr>
        <w:rFonts w:ascii="Arial" w:hAnsi="Arial" w:hint="default"/>
      </w:rPr>
    </w:lvl>
    <w:lvl w:ilvl="3" w:tplc="F5FC46FE" w:tentative="1">
      <w:start w:val="1"/>
      <w:numFmt w:val="bullet"/>
      <w:lvlText w:val="•"/>
      <w:lvlJc w:val="left"/>
      <w:pPr>
        <w:tabs>
          <w:tab w:val="num" w:pos="2880"/>
        </w:tabs>
        <w:ind w:left="2880" w:hanging="360"/>
      </w:pPr>
      <w:rPr>
        <w:rFonts w:ascii="Arial" w:hAnsi="Arial" w:hint="default"/>
      </w:rPr>
    </w:lvl>
    <w:lvl w:ilvl="4" w:tplc="F2EE3FE8" w:tentative="1">
      <w:start w:val="1"/>
      <w:numFmt w:val="bullet"/>
      <w:lvlText w:val="•"/>
      <w:lvlJc w:val="left"/>
      <w:pPr>
        <w:tabs>
          <w:tab w:val="num" w:pos="3600"/>
        </w:tabs>
        <w:ind w:left="3600" w:hanging="360"/>
      </w:pPr>
      <w:rPr>
        <w:rFonts w:ascii="Arial" w:hAnsi="Arial" w:hint="default"/>
      </w:rPr>
    </w:lvl>
    <w:lvl w:ilvl="5" w:tplc="37CC1040" w:tentative="1">
      <w:start w:val="1"/>
      <w:numFmt w:val="bullet"/>
      <w:lvlText w:val="•"/>
      <w:lvlJc w:val="left"/>
      <w:pPr>
        <w:tabs>
          <w:tab w:val="num" w:pos="4320"/>
        </w:tabs>
        <w:ind w:left="4320" w:hanging="360"/>
      </w:pPr>
      <w:rPr>
        <w:rFonts w:ascii="Arial" w:hAnsi="Arial" w:hint="default"/>
      </w:rPr>
    </w:lvl>
    <w:lvl w:ilvl="6" w:tplc="E5269256" w:tentative="1">
      <w:start w:val="1"/>
      <w:numFmt w:val="bullet"/>
      <w:lvlText w:val="•"/>
      <w:lvlJc w:val="left"/>
      <w:pPr>
        <w:tabs>
          <w:tab w:val="num" w:pos="5040"/>
        </w:tabs>
        <w:ind w:left="5040" w:hanging="360"/>
      </w:pPr>
      <w:rPr>
        <w:rFonts w:ascii="Arial" w:hAnsi="Arial" w:hint="default"/>
      </w:rPr>
    </w:lvl>
    <w:lvl w:ilvl="7" w:tplc="5BAC37BC" w:tentative="1">
      <w:start w:val="1"/>
      <w:numFmt w:val="bullet"/>
      <w:lvlText w:val="•"/>
      <w:lvlJc w:val="left"/>
      <w:pPr>
        <w:tabs>
          <w:tab w:val="num" w:pos="5760"/>
        </w:tabs>
        <w:ind w:left="5760" w:hanging="360"/>
      </w:pPr>
      <w:rPr>
        <w:rFonts w:ascii="Arial" w:hAnsi="Arial" w:hint="default"/>
      </w:rPr>
    </w:lvl>
    <w:lvl w:ilvl="8" w:tplc="92984F8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D050B27"/>
    <w:multiLevelType w:val="hybridMultilevel"/>
    <w:tmpl w:val="E3920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32410F"/>
    <w:multiLevelType w:val="hybridMultilevel"/>
    <w:tmpl w:val="53E04584"/>
    <w:lvl w:ilvl="0" w:tplc="33C0A72C">
      <w:start w:val="1"/>
      <w:numFmt w:val="bullet"/>
      <w:lvlText w:val="•"/>
      <w:lvlJc w:val="left"/>
      <w:pPr>
        <w:tabs>
          <w:tab w:val="num" w:pos="720"/>
        </w:tabs>
        <w:ind w:left="720" w:hanging="360"/>
      </w:pPr>
      <w:rPr>
        <w:rFonts w:ascii="Arial" w:hAnsi="Arial" w:hint="default"/>
      </w:rPr>
    </w:lvl>
    <w:lvl w:ilvl="1" w:tplc="E612FD92">
      <w:start w:val="1"/>
      <w:numFmt w:val="bullet"/>
      <w:lvlText w:val="•"/>
      <w:lvlJc w:val="left"/>
      <w:pPr>
        <w:tabs>
          <w:tab w:val="num" w:pos="1440"/>
        </w:tabs>
        <w:ind w:left="1440" w:hanging="360"/>
      </w:pPr>
      <w:rPr>
        <w:rFonts w:ascii="Arial" w:hAnsi="Arial" w:hint="default"/>
      </w:rPr>
    </w:lvl>
    <w:lvl w:ilvl="2" w:tplc="653C3EF2" w:tentative="1">
      <w:start w:val="1"/>
      <w:numFmt w:val="bullet"/>
      <w:lvlText w:val="•"/>
      <w:lvlJc w:val="left"/>
      <w:pPr>
        <w:tabs>
          <w:tab w:val="num" w:pos="2160"/>
        </w:tabs>
        <w:ind w:left="2160" w:hanging="360"/>
      </w:pPr>
      <w:rPr>
        <w:rFonts w:ascii="Arial" w:hAnsi="Arial" w:hint="default"/>
      </w:rPr>
    </w:lvl>
    <w:lvl w:ilvl="3" w:tplc="5CB05E90" w:tentative="1">
      <w:start w:val="1"/>
      <w:numFmt w:val="bullet"/>
      <w:lvlText w:val="•"/>
      <w:lvlJc w:val="left"/>
      <w:pPr>
        <w:tabs>
          <w:tab w:val="num" w:pos="2880"/>
        </w:tabs>
        <w:ind w:left="2880" w:hanging="360"/>
      </w:pPr>
      <w:rPr>
        <w:rFonts w:ascii="Arial" w:hAnsi="Arial" w:hint="default"/>
      </w:rPr>
    </w:lvl>
    <w:lvl w:ilvl="4" w:tplc="35764098" w:tentative="1">
      <w:start w:val="1"/>
      <w:numFmt w:val="bullet"/>
      <w:lvlText w:val="•"/>
      <w:lvlJc w:val="left"/>
      <w:pPr>
        <w:tabs>
          <w:tab w:val="num" w:pos="3600"/>
        </w:tabs>
        <w:ind w:left="3600" w:hanging="360"/>
      </w:pPr>
      <w:rPr>
        <w:rFonts w:ascii="Arial" w:hAnsi="Arial" w:hint="default"/>
      </w:rPr>
    </w:lvl>
    <w:lvl w:ilvl="5" w:tplc="66ECC708" w:tentative="1">
      <w:start w:val="1"/>
      <w:numFmt w:val="bullet"/>
      <w:lvlText w:val="•"/>
      <w:lvlJc w:val="left"/>
      <w:pPr>
        <w:tabs>
          <w:tab w:val="num" w:pos="4320"/>
        </w:tabs>
        <w:ind w:left="4320" w:hanging="360"/>
      </w:pPr>
      <w:rPr>
        <w:rFonts w:ascii="Arial" w:hAnsi="Arial" w:hint="default"/>
      </w:rPr>
    </w:lvl>
    <w:lvl w:ilvl="6" w:tplc="253E0C9E" w:tentative="1">
      <w:start w:val="1"/>
      <w:numFmt w:val="bullet"/>
      <w:lvlText w:val="•"/>
      <w:lvlJc w:val="left"/>
      <w:pPr>
        <w:tabs>
          <w:tab w:val="num" w:pos="5040"/>
        </w:tabs>
        <w:ind w:left="5040" w:hanging="360"/>
      </w:pPr>
      <w:rPr>
        <w:rFonts w:ascii="Arial" w:hAnsi="Arial" w:hint="default"/>
      </w:rPr>
    </w:lvl>
    <w:lvl w:ilvl="7" w:tplc="7D3622F2" w:tentative="1">
      <w:start w:val="1"/>
      <w:numFmt w:val="bullet"/>
      <w:lvlText w:val="•"/>
      <w:lvlJc w:val="left"/>
      <w:pPr>
        <w:tabs>
          <w:tab w:val="num" w:pos="5760"/>
        </w:tabs>
        <w:ind w:left="5760" w:hanging="360"/>
      </w:pPr>
      <w:rPr>
        <w:rFonts w:ascii="Arial" w:hAnsi="Arial" w:hint="default"/>
      </w:rPr>
    </w:lvl>
    <w:lvl w:ilvl="8" w:tplc="0720B31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E6F3FED"/>
    <w:multiLevelType w:val="hybridMultilevel"/>
    <w:tmpl w:val="E9A874D2"/>
    <w:lvl w:ilvl="0" w:tplc="04090001">
      <w:start w:val="1"/>
      <w:numFmt w:val="bullet"/>
      <w:lvlText w:val=""/>
      <w:lvlJc w:val="left"/>
      <w:pPr>
        <w:tabs>
          <w:tab w:val="num" w:pos="720"/>
        </w:tabs>
        <w:ind w:left="720" w:hanging="360"/>
      </w:pPr>
      <w:rPr>
        <w:rFonts w:ascii="Symbol" w:hAnsi="Symbol" w:hint="default"/>
      </w:rPr>
    </w:lvl>
    <w:lvl w:ilvl="1" w:tplc="15E0A626" w:tentative="1">
      <w:start w:val="1"/>
      <w:numFmt w:val="bullet"/>
      <w:lvlText w:val="•"/>
      <w:lvlJc w:val="left"/>
      <w:pPr>
        <w:tabs>
          <w:tab w:val="num" w:pos="1440"/>
        </w:tabs>
        <w:ind w:left="1440" w:hanging="360"/>
      </w:pPr>
      <w:rPr>
        <w:rFonts w:ascii="Arial" w:hAnsi="Arial" w:hint="default"/>
      </w:rPr>
    </w:lvl>
    <w:lvl w:ilvl="2" w:tplc="AE522AA6" w:tentative="1">
      <w:start w:val="1"/>
      <w:numFmt w:val="bullet"/>
      <w:lvlText w:val="•"/>
      <w:lvlJc w:val="left"/>
      <w:pPr>
        <w:tabs>
          <w:tab w:val="num" w:pos="2160"/>
        </w:tabs>
        <w:ind w:left="2160" w:hanging="360"/>
      </w:pPr>
      <w:rPr>
        <w:rFonts w:ascii="Arial" w:hAnsi="Arial" w:hint="default"/>
      </w:rPr>
    </w:lvl>
    <w:lvl w:ilvl="3" w:tplc="A2DA2008" w:tentative="1">
      <w:start w:val="1"/>
      <w:numFmt w:val="bullet"/>
      <w:lvlText w:val="•"/>
      <w:lvlJc w:val="left"/>
      <w:pPr>
        <w:tabs>
          <w:tab w:val="num" w:pos="2880"/>
        </w:tabs>
        <w:ind w:left="2880" w:hanging="360"/>
      </w:pPr>
      <w:rPr>
        <w:rFonts w:ascii="Arial" w:hAnsi="Arial" w:hint="default"/>
      </w:rPr>
    </w:lvl>
    <w:lvl w:ilvl="4" w:tplc="49406A10" w:tentative="1">
      <w:start w:val="1"/>
      <w:numFmt w:val="bullet"/>
      <w:lvlText w:val="•"/>
      <w:lvlJc w:val="left"/>
      <w:pPr>
        <w:tabs>
          <w:tab w:val="num" w:pos="3600"/>
        </w:tabs>
        <w:ind w:left="3600" w:hanging="360"/>
      </w:pPr>
      <w:rPr>
        <w:rFonts w:ascii="Arial" w:hAnsi="Arial" w:hint="default"/>
      </w:rPr>
    </w:lvl>
    <w:lvl w:ilvl="5" w:tplc="41F812C0" w:tentative="1">
      <w:start w:val="1"/>
      <w:numFmt w:val="bullet"/>
      <w:lvlText w:val="•"/>
      <w:lvlJc w:val="left"/>
      <w:pPr>
        <w:tabs>
          <w:tab w:val="num" w:pos="4320"/>
        </w:tabs>
        <w:ind w:left="4320" w:hanging="360"/>
      </w:pPr>
      <w:rPr>
        <w:rFonts w:ascii="Arial" w:hAnsi="Arial" w:hint="default"/>
      </w:rPr>
    </w:lvl>
    <w:lvl w:ilvl="6" w:tplc="B8727642" w:tentative="1">
      <w:start w:val="1"/>
      <w:numFmt w:val="bullet"/>
      <w:lvlText w:val="•"/>
      <w:lvlJc w:val="left"/>
      <w:pPr>
        <w:tabs>
          <w:tab w:val="num" w:pos="5040"/>
        </w:tabs>
        <w:ind w:left="5040" w:hanging="360"/>
      </w:pPr>
      <w:rPr>
        <w:rFonts w:ascii="Arial" w:hAnsi="Arial" w:hint="default"/>
      </w:rPr>
    </w:lvl>
    <w:lvl w:ilvl="7" w:tplc="41688192" w:tentative="1">
      <w:start w:val="1"/>
      <w:numFmt w:val="bullet"/>
      <w:lvlText w:val="•"/>
      <w:lvlJc w:val="left"/>
      <w:pPr>
        <w:tabs>
          <w:tab w:val="num" w:pos="5760"/>
        </w:tabs>
        <w:ind w:left="5760" w:hanging="360"/>
      </w:pPr>
      <w:rPr>
        <w:rFonts w:ascii="Arial" w:hAnsi="Arial" w:hint="default"/>
      </w:rPr>
    </w:lvl>
    <w:lvl w:ilvl="8" w:tplc="5CE2DF0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49E744F"/>
    <w:multiLevelType w:val="hybridMultilevel"/>
    <w:tmpl w:val="230CE7AA"/>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D0A25D04" w:tentative="1">
      <w:start w:val="1"/>
      <w:numFmt w:val="bullet"/>
      <w:lvlText w:val="•"/>
      <w:lvlJc w:val="left"/>
      <w:pPr>
        <w:tabs>
          <w:tab w:val="num" w:pos="2160"/>
        </w:tabs>
        <w:ind w:left="2160" w:hanging="360"/>
      </w:pPr>
      <w:rPr>
        <w:rFonts w:ascii="Arial" w:hAnsi="Arial" w:hint="default"/>
      </w:rPr>
    </w:lvl>
    <w:lvl w:ilvl="3" w:tplc="C7325A72" w:tentative="1">
      <w:start w:val="1"/>
      <w:numFmt w:val="bullet"/>
      <w:lvlText w:val="•"/>
      <w:lvlJc w:val="left"/>
      <w:pPr>
        <w:tabs>
          <w:tab w:val="num" w:pos="2880"/>
        </w:tabs>
        <w:ind w:left="2880" w:hanging="360"/>
      </w:pPr>
      <w:rPr>
        <w:rFonts w:ascii="Arial" w:hAnsi="Arial" w:hint="default"/>
      </w:rPr>
    </w:lvl>
    <w:lvl w:ilvl="4" w:tplc="53683CDC" w:tentative="1">
      <w:start w:val="1"/>
      <w:numFmt w:val="bullet"/>
      <w:lvlText w:val="•"/>
      <w:lvlJc w:val="left"/>
      <w:pPr>
        <w:tabs>
          <w:tab w:val="num" w:pos="3600"/>
        </w:tabs>
        <w:ind w:left="3600" w:hanging="360"/>
      </w:pPr>
      <w:rPr>
        <w:rFonts w:ascii="Arial" w:hAnsi="Arial" w:hint="default"/>
      </w:rPr>
    </w:lvl>
    <w:lvl w:ilvl="5" w:tplc="3BB4DCAE" w:tentative="1">
      <w:start w:val="1"/>
      <w:numFmt w:val="bullet"/>
      <w:lvlText w:val="•"/>
      <w:lvlJc w:val="left"/>
      <w:pPr>
        <w:tabs>
          <w:tab w:val="num" w:pos="4320"/>
        </w:tabs>
        <w:ind w:left="4320" w:hanging="360"/>
      </w:pPr>
      <w:rPr>
        <w:rFonts w:ascii="Arial" w:hAnsi="Arial" w:hint="default"/>
      </w:rPr>
    </w:lvl>
    <w:lvl w:ilvl="6" w:tplc="83A837B6" w:tentative="1">
      <w:start w:val="1"/>
      <w:numFmt w:val="bullet"/>
      <w:lvlText w:val="•"/>
      <w:lvlJc w:val="left"/>
      <w:pPr>
        <w:tabs>
          <w:tab w:val="num" w:pos="5040"/>
        </w:tabs>
        <w:ind w:left="5040" w:hanging="360"/>
      </w:pPr>
      <w:rPr>
        <w:rFonts w:ascii="Arial" w:hAnsi="Arial" w:hint="default"/>
      </w:rPr>
    </w:lvl>
    <w:lvl w:ilvl="7" w:tplc="BFDA9F1C" w:tentative="1">
      <w:start w:val="1"/>
      <w:numFmt w:val="bullet"/>
      <w:lvlText w:val="•"/>
      <w:lvlJc w:val="left"/>
      <w:pPr>
        <w:tabs>
          <w:tab w:val="num" w:pos="5760"/>
        </w:tabs>
        <w:ind w:left="5760" w:hanging="360"/>
      </w:pPr>
      <w:rPr>
        <w:rFonts w:ascii="Arial" w:hAnsi="Arial" w:hint="default"/>
      </w:rPr>
    </w:lvl>
    <w:lvl w:ilvl="8" w:tplc="80EC5DF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71F0BE7"/>
    <w:multiLevelType w:val="hybridMultilevel"/>
    <w:tmpl w:val="C366C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436E36"/>
    <w:multiLevelType w:val="hybridMultilevel"/>
    <w:tmpl w:val="C33A4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2103B4"/>
    <w:multiLevelType w:val="hybridMultilevel"/>
    <w:tmpl w:val="03681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EE59A8"/>
    <w:multiLevelType w:val="hybridMultilevel"/>
    <w:tmpl w:val="15FA7B9E"/>
    <w:lvl w:ilvl="0" w:tplc="04090001">
      <w:start w:val="1"/>
      <w:numFmt w:val="bullet"/>
      <w:lvlText w:val=""/>
      <w:lvlJc w:val="left"/>
      <w:pPr>
        <w:tabs>
          <w:tab w:val="num" w:pos="720"/>
        </w:tabs>
        <w:ind w:left="720" w:hanging="360"/>
      </w:pPr>
      <w:rPr>
        <w:rFonts w:ascii="Symbol" w:hAnsi="Symbol" w:hint="default"/>
      </w:rPr>
    </w:lvl>
    <w:lvl w:ilvl="1" w:tplc="BC8A9ACA" w:tentative="1">
      <w:start w:val="1"/>
      <w:numFmt w:val="bullet"/>
      <w:lvlText w:val="•"/>
      <w:lvlJc w:val="left"/>
      <w:pPr>
        <w:tabs>
          <w:tab w:val="num" w:pos="1440"/>
        </w:tabs>
        <w:ind w:left="1440" w:hanging="360"/>
      </w:pPr>
      <w:rPr>
        <w:rFonts w:ascii="Arial" w:hAnsi="Arial" w:hint="default"/>
      </w:rPr>
    </w:lvl>
    <w:lvl w:ilvl="2" w:tplc="A64E7FF6" w:tentative="1">
      <w:start w:val="1"/>
      <w:numFmt w:val="bullet"/>
      <w:lvlText w:val="•"/>
      <w:lvlJc w:val="left"/>
      <w:pPr>
        <w:tabs>
          <w:tab w:val="num" w:pos="2160"/>
        </w:tabs>
        <w:ind w:left="2160" w:hanging="360"/>
      </w:pPr>
      <w:rPr>
        <w:rFonts w:ascii="Arial" w:hAnsi="Arial" w:hint="default"/>
      </w:rPr>
    </w:lvl>
    <w:lvl w:ilvl="3" w:tplc="7996FE4A" w:tentative="1">
      <w:start w:val="1"/>
      <w:numFmt w:val="bullet"/>
      <w:lvlText w:val="•"/>
      <w:lvlJc w:val="left"/>
      <w:pPr>
        <w:tabs>
          <w:tab w:val="num" w:pos="2880"/>
        </w:tabs>
        <w:ind w:left="2880" w:hanging="360"/>
      </w:pPr>
      <w:rPr>
        <w:rFonts w:ascii="Arial" w:hAnsi="Arial" w:hint="default"/>
      </w:rPr>
    </w:lvl>
    <w:lvl w:ilvl="4" w:tplc="03820A0E" w:tentative="1">
      <w:start w:val="1"/>
      <w:numFmt w:val="bullet"/>
      <w:lvlText w:val="•"/>
      <w:lvlJc w:val="left"/>
      <w:pPr>
        <w:tabs>
          <w:tab w:val="num" w:pos="3600"/>
        </w:tabs>
        <w:ind w:left="3600" w:hanging="360"/>
      </w:pPr>
      <w:rPr>
        <w:rFonts w:ascii="Arial" w:hAnsi="Arial" w:hint="default"/>
      </w:rPr>
    </w:lvl>
    <w:lvl w:ilvl="5" w:tplc="044631E2" w:tentative="1">
      <w:start w:val="1"/>
      <w:numFmt w:val="bullet"/>
      <w:lvlText w:val="•"/>
      <w:lvlJc w:val="left"/>
      <w:pPr>
        <w:tabs>
          <w:tab w:val="num" w:pos="4320"/>
        </w:tabs>
        <w:ind w:left="4320" w:hanging="360"/>
      </w:pPr>
      <w:rPr>
        <w:rFonts w:ascii="Arial" w:hAnsi="Arial" w:hint="default"/>
      </w:rPr>
    </w:lvl>
    <w:lvl w:ilvl="6" w:tplc="F37A21BA" w:tentative="1">
      <w:start w:val="1"/>
      <w:numFmt w:val="bullet"/>
      <w:lvlText w:val="•"/>
      <w:lvlJc w:val="left"/>
      <w:pPr>
        <w:tabs>
          <w:tab w:val="num" w:pos="5040"/>
        </w:tabs>
        <w:ind w:left="5040" w:hanging="360"/>
      </w:pPr>
      <w:rPr>
        <w:rFonts w:ascii="Arial" w:hAnsi="Arial" w:hint="default"/>
      </w:rPr>
    </w:lvl>
    <w:lvl w:ilvl="7" w:tplc="6428D482" w:tentative="1">
      <w:start w:val="1"/>
      <w:numFmt w:val="bullet"/>
      <w:lvlText w:val="•"/>
      <w:lvlJc w:val="left"/>
      <w:pPr>
        <w:tabs>
          <w:tab w:val="num" w:pos="5760"/>
        </w:tabs>
        <w:ind w:left="5760" w:hanging="360"/>
      </w:pPr>
      <w:rPr>
        <w:rFonts w:ascii="Arial" w:hAnsi="Arial" w:hint="default"/>
      </w:rPr>
    </w:lvl>
    <w:lvl w:ilvl="8" w:tplc="03F2D26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AC30B35"/>
    <w:multiLevelType w:val="hybridMultilevel"/>
    <w:tmpl w:val="682E1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8160B7"/>
    <w:multiLevelType w:val="hybridMultilevel"/>
    <w:tmpl w:val="87985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815B87"/>
    <w:multiLevelType w:val="hybridMultilevel"/>
    <w:tmpl w:val="43100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0041D5"/>
    <w:multiLevelType w:val="hybridMultilevel"/>
    <w:tmpl w:val="3092D8BC"/>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416095B0" w:tentative="1">
      <w:start w:val="1"/>
      <w:numFmt w:val="bullet"/>
      <w:lvlText w:val="•"/>
      <w:lvlJc w:val="left"/>
      <w:pPr>
        <w:tabs>
          <w:tab w:val="num" w:pos="2160"/>
        </w:tabs>
        <w:ind w:left="2160" w:hanging="360"/>
      </w:pPr>
      <w:rPr>
        <w:rFonts w:ascii="Arial" w:hAnsi="Arial" w:hint="default"/>
      </w:rPr>
    </w:lvl>
    <w:lvl w:ilvl="3" w:tplc="21680FF4" w:tentative="1">
      <w:start w:val="1"/>
      <w:numFmt w:val="bullet"/>
      <w:lvlText w:val="•"/>
      <w:lvlJc w:val="left"/>
      <w:pPr>
        <w:tabs>
          <w:tab w:val="num" w:pos="2880"/>
        </w:tabs>
        <w:ind w:left="2880" w:hanging="360"/>
      </w:pPr>
      <w:rPr>
        <w:rFonts w:ascii="Arial" w:hAnsi="Arial" w:hint="default"/>
      </w:rPr>
    </w:lvl>
    <w:lvl w:ilvl="4" w:tplc="66D69696" w:tentative="1">
      <w:start w:val="1"/>
      <w:numFmt w:val="bullet"/>
      <w:lvlText w:val="•"/>
      <w:lvlJc w:val="left"/>
      <w:pPr>
        <w:tabs>
          <w:tab w:val="num" w:pos="3600"/>
        </w:tabs>
        <w:ind w:left="3600" w:hanging="360"/>
      </w:pPr>
      <w:rPr>
        <w:rFonts w:ascii="Arial" w:hAnsi="Arial" w:hint="default"/>
      </w:rPr>
    </w:lvl>
    <w:lvl w:ilvl="5" w:tplc="9EB4ED26" w:tentative="1">
      <w:start w:val="1"/>
      <w:numFmt w:val="bullet"/>
      <w:lvlText w:val="•"/>
      <w:lvlJc w:val="left"/>
      <w:pPr>
        <w:tabs>
          <w:tab w:val="num" w:pos="4320"/>
        </w:tabs>
        <w:ind w:left="4320" w:hanging="360"/>
      </w:pPr>
      <w:rPr>
        <w:rFonts w:ascii="Arial" w:hAnsi="Arial" w:hint="default"/>
      </w:rPr>
    </w:lvl>
    <w:lvl w:ilvl="6" w:tplc="55EA80F2" w:tentative="1">
      <w:start w:val="1"/>
      <w:numFmt w:val="bullet"/>
      <w:lvlText w:val="•"/>
      <w:lvlJc w:val="left"/>
      <w:pPr>
        <w:tabs>
          <w:tab w:val="num" w:pos="5040"/>
        </w:tabs>
        <w:ind w:left="5040" w:hanging="360"/>
      </w:pPr>
      <w:rPr>
        <w:rFonts w:ascii="Arial" w:hAnsi="Arial" w:hint="default"/>
      </w:rPr>
    </w:lvl>
    <w:lvl w:ilvl="7" w:tplc="5E7C2F4A" w:tentative="1">
      <w:start w:val="1"/>
      <w:numFmt w:val="bullet"/>
      <w:lvlText w:val="•"/>
      <w:lvlJc w:val="left"/>
      <w:pPr>
        <w:tabs>
          <w:tab w:val="num" w:pos="5760"/>
        </w:tabs>
        <w:ind w:left="5760" w:hanging="360"/>
      </w:pPr>
      <w:rPr>
        <w:rFonts w:ascii="Arial" w:hAnsi="Arial" w:hint="default"/>
      </w:rPr>
    </w:lvl>
    <w:lvl w:ilvl="8" w:tplc="763EAED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AB66630"/>
    <w:multiLevelType w:val="hybridMultilevel"/>
    <w:tmpl w:val="39D072D8"/>
    <w:lvl w:ilvl="0" w:tplc="3392B360">
      <w:start w:val="1"/>
      <w:numFmt w:val="bullet"/>
      <w:lvlText w:val="•"/>
      <w:lvlJc w:val="left"/>
      <w:pPr>
        <w:tabs>
          <w:tab w:val="num" w:pos="720"/>
        </w:tabs>
        <w:ind w:left="720" w:hanging="360"/>
      </w:pPr>
      <w:rPr>
        <w:rFonts w:ascii="Arial" w:hAnsi="Arial" w:hint="default"/>
      </w:rPr>
    </w:lvl>
    <w:lvl w:ilvl="1" w:tplc="EB605AAA" w:tentative="1">
      <w:start w:val="1"/>
      <w:numFmt w:val="bullet"/>
      <w:lvlText w:val="•"/>
      <w:lvlJc w:val="left"/>
      <w:pPr>
        <w:tabs>
          <w:tab w:val="num" w:pos="1440"/>
        </w:tabs>
        <w:ind w:left="1440" w:hanging="360"/>
      </w:pPr>
      <w:rPr>
        <w:rFonts w:ascii="Arial" w:hAnsi="Arial" w:hint="default"/>
      </w:rPr>
    </w:lvl>
    <w:lvl w:ilvl="2" w:tplc="8CF89BB8" w:tentative="1">
      <w:start w:val="1"/>
      <w:numFmt w:val="bullet"/>
      <w:lvlText w:val="•"/>
      <w:lvlJc w:val="left"/>
      <w:pPr>
        <w:tabs>
          <w:tab w:val="num" w:pos="2160"/>
        </w:tabs>
        <w:ind w:left="2160" w:hanging="360"/>
      </w:pPr>
      <w:rPr>
        <w:rFonts w:ascii="Arial" w:hAnsi="Arial" w:hint="default"/>
      </w:rPr>
    </w:lvl>
    <w:lvl w:ilvl="3" w:tplc="5EAAF4B6" w:tentative="1">
      <w:start w:val="1"/>
      <w:numFmt w:val="bullet"/>
      <w:lvlText w:val="•"/>
      <w:lvlJc w:val="left"/>
      <w:pPr>
        <w:tabs>
          <w:tab w:val="num" w:pos="2880"/>
        </w:tabs>
        <w:ind w:left="2880" w:hanging="360"/>
      </w:pPr>
      <w:rPr>
        <w:rFonts w:ascii="Arial" w:hAnsi="Arial" w:hint="default"/>
      </w:rPr>
    </w:lvl>
    <w:lvl w:ilvl="4" w:tplc="9028D26E" w:tentative="1">
      <w:start w:val="1"/>
      <w:numFmt w:val="bullet"/>
      <w:lvlText w:val="•"/>
      <w:lvlJc w:val="left"/>
      <w:pPr>
        <w:tabs>
          <w:tab w:val="num" w:pos="3600"/>
        </w:tabs>
        <w:ind w:left="3600" w:hanging="360"/>
      </w:pPr>
      <w:rPr>
        <w:rFonts w:ascii="Arial" w:hAnsi="Arial" w:hint="default"/>
      </w:rPr>
    </w:lvl>
    <w:lvl w:ilvl="5" w:tplc="86500AB4" w:tentative="1">
      <w:start w:val="1"/>
      <w:numFmt w:val="bullet"/>
      <w:lvlText w:val="•"/>
      <w:lvlJc w:val="left"/>
      <w:pPr>
        <w:tabs>
          <w:tab w:val="num" w:pos="4320"/>
        </w:tabs>
        <w:ind w:left="4320" w:hanging="360"/>
      </w:pPr>
      <w:rPr>
        <w:rFonts w:ascii="Arial" w:hAnsi="Arial" w:hint="default"/>
      </w:rPr>
    </w:lvl>
    <w:lvl w:ilvl="6" w:tplc="FEC45FCE" w:tentative="1">
      <w:start w:val="1"/>
      <w:numFmt w:val="bullet"/>
      <w:lvlText w:val="•"/>
      <w:lvlJc w:val="left"/>
      <w:pPr>
        <w:tabs>
          <w:tab w:val="num" w:pos="5040"/>
        </w:tabs>
        <w:ind w:left="5040" w:hanging="360"/>
      </w:pPr>
      <w:rPr>
        <w:rFonts w:ascii="Arial" w:hAnsi="Arial" w:hint="default"/>
      </w:rPr>
    </w:lvl>
    <w:lvl w:ilvl="7" w:tplc="009A670C" w:tentative="1">
      <w:start w:val="1"/>
      <w:numFmt w:val="bullet"/>
      <w:lvlText w:val="•"/>
      <w:lvlJc w:val="left"/>
      <w:pPr>
        <w:tabs>
          <w:tab w:val="num" w:pos="5760"/>
        </w:tabs>
        <w:ind w:left="5760" w:hanging="360"/>
      </w:pPr>
      <w:rPr>
        <w:rFonts w:ascii="Arial" w:hAnsi="Arial" w:hint="default"/>
      </w:rPr>
    </w:lvl>
    <w:lvl w:ilvl="8" w:tplc="D1461B1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AA0003E"/>
    <w:multiLevelType w:val="hybridMultilevel"/>
    <w:tmpl w:val="18B4FD3E"/>
    <w:lvl w:ilvl="0" w:tplc="04090001">
      <w:start w:val="1"/>
      <w:numFmt w:val="bullet"/>
      <w:lvlText w:val=""/>
      <w:lvlJc w:val="left"/>
      <w:pPr>
        <w:tabs>
          <w:tab w:val="num" w:pos="720"/>
        </w:tabs>
        <w:ind w:left="720" w:hanging="360"/>
      </w:pPr>
      <w:rPr>
        <w:rFonts w:ascii="Symbol" w:hAnsi="Symbol" w:hint="default"/>
      </w:rPr>
    </w:lvl>
    <w:lvl w:ilvl="1" w:tplc="8628222E" w:tentative="1">
      <w:start w:val="1"/>
      <w:numFmt w:val="bullet"/>
      <w:lvlText w:val="•"/>
      <w:lvlJc w:val="left"/>
      <w:pPr>
        <w:tabs>
          <w:tab w:val="num" w:pos="1440"/>
        </w:tabs>
        <w:ind w:left="1440" w:hanging="360"/>
      </w:pPr>
      <w:rPr>
        <w:rFonts w:ascii="Arial" w:hAnsi="Arial" w:hint="default"/>
      </w:rPr>
    </w:lvl>
    <w:lvl w:ilvl="2" w:tplc="7FBA9848" w:tentative="1">
      <w:start w:val="1"/>
      <w:numFmt w:val="bullet"/>
      <w:lvlText w:val="•"/>
      <w:lvlJc w:val="left"/>
      <w:pPr>
        <w:tabs>
          <w:tab w:val="num" w:pos="2160"/>
        </w:tabs>
        <w:ind w:left="2160" w:hanging="360"/>
      </w:pPr>
      <w:rPr>
        <w:rFonts w:ascii="Arial" w:hAnsi="Arial" w:hint="default"/>
      </w:rPr>
    </w:lvl>
    <w:lvl w:ilvl="3" w:tplc="AB101506" w:tentative="1">
      <w:start w:val="1"/>
      <w:numFmt w:val="bullet"/>
      <w:lvlText w:val="•"/>
      <w:lvlJc w:val="left"/>
      <w:pPr>
        <w:tabs>
          <w:tab w:val="num" w:pos="2880"/>
        </w:tabs>
        <w:ind w:left="2880" w:hanging="360"/>
      </w:pPr>
      <w:rPr>
        <w:rFonts w:ascii="Arial" w:hAnsi="Arial" w:hint="default"/>
      </w:rPr>
    </w:lvl>
    <w:lvl w:ilvl="4" w:tplc="C3C4DC74" w:tentative="1">
      <w:start w:val="1"/>
      <w:numFmt w:val="bullet"/>
      <w:lvlText w:val="•"/>
      <w:lvlJc w:val="left"/>
      <w:pPr>
        <w:tabs>
          <w:tab w:val="num" w:pos="3600"/>
        </w:tabs>
        <w:ind w:left="3600" w:hanging="360"/>
      </w:pPr>
      <w:rPr>
        <w:rFonts w:ascii="Arial" w:hAnsi="Arial" w:hint="default"/>
      </w:rPr>
    </w:lvl>
    <w:lvl w:ilvl="5" w:tplc="E5323D08" w:tentative="1">
      <w:start w:val="1"/>
      <w:numFmt w:val="bullet"/>
      <w:lvlText w:val="•"/>
      <w:lvlJc w:val="left"/>
      <w:pPr>
        <w:tabs>
          <w:tab w:val="num" w:pos="4320"/>
        </w:tabs>
        <w:ind w:left="4320" w:hanging="360"/>
      </w:pPr>
      <w:rPr>
        <w:rFonts w:ascii="Arial" w:hAnsi="Arial" w:hint="default"/>
      </w:rPr>
    </w:lvl>
    <w:lvl w:ilvl="6" w:tplc="BB32E4DE" w:tentative="1">
      <w:start w:val="1"/>
      <w:numFmt w:val="bullet"/>
      <w:lvlText w:val="•"/>
      <w:lvlJc w:val="left"/>
      <w:pPr>
        <w:tabs>
          <w:tab w:val="num" w:pos="5040"/>
        </w:tabs>
        <w:ind w:left="5040" w:hanging="360"/>
      </w:pPr>
      <w:rPr>
        <w:rFonts w:ascii="Arial" w:hAnsi="Arial" w:hint="default"/>
      </w:rPr>
    </w:lvl>
    <w:lvl w:ilvl="7" w:tplc="AA0404CA" w:tentative="1">
      <w:start w:val="1"/>
      <w:numFmt w:val="bullet"/>
      <w:lvlText w:val="•"/>
      <w:lvlJc w:val="left"/>
      <w:pPr>
        <w:tabs>
          <w:tab w:val="num" w:pos="5760"/>
        </w:tabs>
        <w:ind w:left="5760" w:hanging="360"/>
      </w:pPr>
      <w:rPr>
        <w:rFonts w:ascii="Arial" w:hAnsi="Arial" w:hint="default"/>
      </w:rPr>
    </w:lvl>
    <w:lvl w:ilvl="8" w:tplc="FE548D3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D931079"/>
    <w:multiLevelType w:val="hybridMultilevel"/>
    <w:tmpl w:val="AA74B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BF24B9"/>
    <w:multiLevelType w:val="hybridMultilevel"/>
    <w:tmpl w:val="055E3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102231"/>
    <w:multiLevelType w:val="hybridMultilevel"/>
    <w:tmpl w:val="B7A61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1C60CC"/>
    <w:multiLevelType w:val="hybridMultilevel"/>
    <w:tmpl w:val="74382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0666A6"/>
    <w:multiLevelType w:val="hybridMultilevel"/>
    <w:tmpl w:val="809A054A"/>
    <w:lvl w:ilvl="0" w:tplc="3EFA47E0">
      <w:start w:val="1"/>
      <w:numFmt w:val="bullet"/>
      <w:lvlText w:val="•"/>
      <w:lvlJc w:val="left"/>
      <w:pPr>
        <w:tabs>
          <w:tab w:val="num" w:pos="720"/>
        </w:tabs>
        <w:ind w:left="720" w:hanging="360"/>
      </w:pPr>
      <w:rPr>
        <w:rFonts w:ascii="Arial" w:hAnsi="Arial" w:hint="default"/>
      </w:rPr>
    </w:lvl>
    <w:lvl w:ilvl="1" w:tplc="E034BDCA" w:tentative="1">
      <w:start w:val="1"/>
      <w:numFmt w:val="bullet"/>
      <w:lvlText w:val="•"/>
      <w:lvlJc w:val="left"/>
      <w:pPr>
        <w:tabs>
          <w:tab w:val="num" w:pos="1440"/>
        </w:tabs>
        <w:ind w:left="1440" w:hanging="360"/>
      </w:pPr>
      <w:rPr>
        <w:rFonts w:ascii="Arial" w:hAnsi="Arial" w:hint="default"/>
      </w:rPr>
    </w:lvl>
    <w:lvl w:ilvl="2" w:tplc="A8A692D4" w:tentative="1">
      <w:start w:val="1"/>
      <w:numFmt w:val="bullet"/>
      <w:lvlText w:val="•"/>
      <w:lvlJc w:val="left"/>
      <w:pPr>
        <w:tabs>
          <w:tab w:val="num" w:pos="2160"/>
        </w:tabs>
        <w:ind w:left="2160" w:hanging="360"/>
      </w:pPr>
      <w:rPr>
        <w:rFonts w:ascii="Arial" w:hAnsi="Arial" w:hint="default"/>
      </w:rPr>
    </w:lvl>
    <w:lvl w:ilvl="3" w:tplc="580C6142" w:tentative="1">
      <w:start w:val="1"/>
      <w:numFmt w:val="bullet"/>
      <w:lvlText w:val="•"/>
      <w:lvlJc w:val="left"/>
      <w:pPr>
        <w:tabs>
          <w:tab w:val="num" w:pos="2880"/>
        </w:tabs>
        <w:ind w:left="2880" w:hanging="360"/>
      </w:pPr>
      <w:rPr>
        <w:rFonts w:ascii="Arial" w:hAnsi="Arial" w:hint="default"/>
      </w:rPr>
    </w:lvl>
    <w:lvl w:ilvl="4" w:tplc="BF68B4B6" w:tentative="1">
      <w:start w:val="1"/>
      <w:numFmt w:val="bullet"/>
      <w:lvlText w:val="•"/>
      <w:lvlJc w:val="left"/>
      <w:pPr>
        <w:tabs>
          <w:tab w:val="num" w:pos="3600"/>
        </w:tabs>
        <w:ind w:left="3600" w:hanging="360"/>
      </w:pPr>
      <w:rPr>
        <w:rFonts w:ascii="Arial" w:hAnsi="Arial" w:hint="default"/>
      </w:rPr>
    </w:lvl>
    <w:lvl w:ilvl="5" w:tplc="2618CC16" w:tentative="1">
      <w:start w:val="1"/>
      <w:numFmt w:val="bullet"/>
      <w:lvlText w:val="•"/>
      <w:lvlJc w:val="left"/>
      <w:pPr>
        <w:tabs>
          <w:tab w:val="num" w:pos="4320"/>
        </w:tabs>
        <w:ind w:left="4320" w:hanging="360"/>
      </w:pPr>
      <w:rPr>
        <w:rFonts w:ascii="Arial" w:hAnsi="Arial" w:hint="default"/>
      </w:rPr>
    </w:lvl>
    <w:lvl w:ilvl="6" w:tplc="FDC8A2E2" w:tentative="1">
      <w:start w:val="1"/>
      <w:numFmt w:val="bullet"/>
      <w:lvlText w:val="•"/>
      <w:lvlJc w:val="left"/>
      <w:pPr>
        <w:tabs>
          <w:tab w:val="num" w:pos="5040"/>
        </w:tabs>
        <w:ind w:left="5040" w:hanging="360"/>
      </w:pPr>
      <w:rPr>
        <w:rFonts w:ascii="Arial" w:hAnsi="Arial" w:hint="default"/>
      </w:rPr>
    </w:lvl>
    <w:lvl w:ilvl="7" w:tplc="4D865C40" w:tentative="1">
      <w:start w:val="1"/>
      <w:numFmt w:val="bullet"/>
      <w:lvlText w:val="•"/>
      <w:lvlJc w:val="left"/>
      <w:pPr>
        <w:tabs>
          <w:tab w:val="num" w:pos="5760"/>
        </w:tabs>
        <w:ind w:left="5760" w:hanging="360"/>
      </w:pPr>
      <w:rPr>
        <w:rFonts w:ascii="Arial" w:hAnsi="Arial" w:hint="default"/>
      </w:rPr>
    </w:lvl>
    <w:lvl w:ilvl="8" w:tplc="6E8EAB3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69327F1"/>
    <w:multiLevelType w:val="hybridMultilevel"/>
    <w:tmpl w:val="B762D30A"/>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EA50A734" w:tentative="1">
      <w:start w:val="1"/>
      <w:numFmt w:val="bullet"/>
      <w:lvlText w:val="•"/>
      <w:lvlJc w:val="left"/>
      <w:pPr>
        <w:tabs>
          <w:tab w:val="num" w:pos="2160"/>
        </w:tabs>
        <w:ind w:left="2160" w:hanging="360"/>
      </w:pPr>
      <w:rPr>
        <w:rFonts w:ascii="Arial" w:hAnsi="Arial" w:hint="default"/>
      </w:rPr>
    </w:lvl>
    <w:lvl w:ilvl="3" w:tplc="DFC08C66" w:tentative="1">
      <w:start w:val="1"/>
      <w:numFmt w:val="bullet"/>
      <w:lvlText w:val="•"/>
      <w:lvlJc w:val="left"/>
      <w:pPr>
        <w:tabs>
          <w:tab w:val="num" w:pos="2880"/>
        </w:tabs>
        <w:ind w:left="2880" w:hanging="360"/>
      </w:pPr>
      <w:rPr>
        <w:rFonts w:ascii="Arial" w:hAnsi="Arial" w:hint="default"/>
      </w:rPr>
    </w:lvl>
    <w:lvl w:ilvl="4" w:tplc="A4C6D5D0" w:tentative="1">
      <w:start w:val="1"/>
      <w:numFmt w:val="bullet"/>
      <w:lvlText w:val="•"/>
      <w:lvlJc w:val="left"/>
      <w:pPr>
        <w:tabs>
          <w:tab w:val="num" w:pos="3600"/>
        </w:tabs>
        <w:ind w:left="3600" w:hanging="360"/>
      </w:pPr>
      <w:rPr>
        <w:rFonts w:ascii="Arial" w:hAnsi="Arial" w:hint="default"/>
      </w:rPr>
    </w:lvl>
    <w:lvl w:ilvl="5" w:tplc="2E643DBA" w:tentative="1">
      <w:start w:val="1"/>
      <w:numFmt w:val="bullet"/>
      <w:lvlText w:val="•"/>
      <w:lvlJc w:val="left"/>
      <w:pPr>
        <w:tabs>
          <w:tab w:val="num" w:pos="4320"/>
        </w:tabs>
        <w:ind w:left="4320" w:hanging="360"/>
      </w:pPr>
      <w:rPr>
        <w:rFonts w:ascii="Arial" w:hAnsi="Arial" w:hint="default"/>
      </w:rPr>
    </w:lvl>
    <w:lvl w:ilvl="6" w:tplc="73FAD392" w:tentative="1">
      <w:start w:val="1"/>
      <w:numFmt w:val="bullet"/>
      <w:lvlText w:val="•"/>
      <w:lvlJc w:val="left"/>
      <w:pPr>
        <w:tabs>
          <w:tab w:val="num" w:pos="5040"/>
        </w:tabs>
        <w:ind w:left="5040" w:hanging="360"/>
      </w:pPr>
      <w:rPr>
        <w:rFonts w:ascii="Arial" w:hAnsi="Arial" w:hint="default"/>
      </w:rPr>
    </w:lvl>
    <w:lvl w:ilvl="7" w:tplc="00E49A82" w:tentative="1">
      <w:start w:val="1"/>
      <w:numFmt w:val="bullet"/>
      <w:lvlText w:val="•"/>
      <w:lvlJc w:val="left"/>
      <w:pPr>
        <w:tabs>
          <w:tab w:val="num" w:pos="5760"/>
        </w:tabs>
        <w:ind w:left="5760" w:hanging="360"/>
      </w:pPr>
      <w:rPr>
        <w:rFonts w:ascii="Arial" w:hAnsi="Arial" w:hint="default"/>
      </w:rPr>
    </w:lvl>
    <w:lvl w:ilvl="8" w:tplc="F300C8A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6F73165"/>
    <w:multiLevelType w:val="hybridMultilevel"/>
    <w:tmpl w:val="A82AFD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ED2D79"/>
    <w:multiLevelType w:val="hybridMultilevel"/>
    <w:tmpl w:val="6A06D2AC"/>
    <w:lvl w:ilvl="0" w:tplc="9F86613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A46788"/>
    <w:multiLevelType w:val="hybridMultilevel"/>
    <w:tmpl w:val="6A1AE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360DBF"/>
    <w:multiLevelType w:val="hybridMultilevel"/>
    <w:tmpl w:val="322C2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26"/>
  </w:num>
  <w:num w:numId="6">
    <w:abstractNumId w:val="29"/>
  </w:num>
  <w:num w:numId="7">
    <w:abstractNumId w:val="11"/>
  </w:num>
  <w:num w:numId="8">
    <w:abstractNumId w:val="12"/>
  </w:num>
  <w:num w:numId="9">
    <w:abstractNumId w:val="20"/>
  </w:num>
  <w:num w:numId="10">
    <w:abstractNumId w:val="6"/>
  </w:num>
  <w:num w:numId="11">
    <w:abstractNumId w:val="21"/>
  </w:num>
  <w:num w:numId="12">
    <w:abstractNumId w:val="23"/>
  </w:num>
  <w:num w:numId="13">
    <w:abstractNumId w:val="5"/>
  </w:num>
  <w:num w:numId="14">
    <w:abstractNumId w:val="9"/>
  </w:num>
  <w:num w:numId="15">
    <w:abstractNumId w:val="17"/>
  </w:num>
  <w:num w:numId="16">
    <w:abstractNumId w:val="25"/>
  </w:num>
  <w:num w:numId="17">
    <w:abstractNumId w:val="13"/>
  </w:num>
  <w:num w:numId="18">
    <w:abstractNumId w:val="19"/>
  </w:num>
  <w:num w:numId="19">
    <w:abstractNumId w:val="8"/>
  </w:num>
  <w:num w:numId="20">
    <w:abstractNumId w:val="27"/>
  </w:num>
  <w:num w:numId="21">
    <w:abstractNumId w:val="14"/>
  </w:num>
  <w:num w:numId="22">
    <w:abstractNumId w:val="15"/>
  </w:num>
  <w:num w:numId="23">
    <w:abstractNumId w:val="22"/>
  </w:num>
  <w:num w:numId="24">
    <w:abstractNumId w:val="16"/>
  </w:num>
  <w:num w:numId="25">
    <w:abstractNumId w:val="18"/>
  </w:num>
  <w:num w:numId="26">
    <w:abstractNumId w:val="7"/>
  </w:num>
  <w:num w:numId="27">
    <w:abstractNumId w:val="2"/>
  </w:num>
  <w:num w:numId="28">
    <w:abstractNumId w:val="24"/>
  </w:num>
  <w:num w:numId="29">
    <w:abstractNumId w:val="28"/>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502"/>
    <w:rsid w:val="000022F2"/>
    <w:rsid w:val="00006C69"/>
    <w:rsid w:val="0001748C"/>
    <w:rsid w:val="00020B4A"/>
    <w:rsid w:val="00033E61"/>
    <w:rsid w:val="000346B1"/>
    <w:rsid w:val="00034C25"/>
    <w:rsid w:val="000353C8"/>
    <w:rsid w:val="00035515"/>
    <w:rsid w:val="000569C0"/>
    <w:rsid w:val="00057E63"/>
    <w:rsid w:val="000636AA"/>
    <w:rsid w:val="00066D10"/>
    <w:rsid w:val="00070E18"/>
    <w:rsid w:val="000731F3"/>
    <w:rsid w:val="00080B20"/>
    <w:rsid w:val="0008238F"/>
    <w:rsid w:val="00092340"/>
    <w:rsid w:val="0009747F"/>
    <w:rsid w:val="000B3489"/>
    <w:rsid w:val="000B7511"/>
    <w:rsid w:val="000C05DF"/>
    <w:rsid w:val="000C2248"/>
    <w:rsid w:val="000C7169"/>
    <w:rsid w:val="000D5785"/>
    <w:rsid w:val="000D74D6"/>
    <w:rsid w:val="000D76F0"/>
    <w:rsid w:val="000E2CF3"/>
    <w:rsid w:val="000E2E8D"/>
    <w:rsid w:val="000F567F"/>
    <w:rsid w:val="000F7B5A"/>
    <w:rsid w:val="00101520"/>
    <w:rsid w:val="001211B7"/>
    <w:rsid w:val="00136E4F"/>
    <w:rsid w:val="00142AF7"/>
    <w:rsid w:val="00150804"/>
    <w:rsid w:val="001545E9"/>
    <w:rsid w:val="00156F4A"/>
    <w:rsid w:val="001642E3"/>
    <w:rsid w:val="00165A7D"/>
    <w:rsid w:val="00175AB1"/>
    <w:rsid w:val="00186C02"/>
    <w:rsid w:val="001A7A0E"/>
    <w:rsid w:val="001B5569"/>
    <w:rsid w:val="001C292B"/>
    <w:rsid w:val="001C4AD4"/>
    <w:rsid w:val="001D3C23"/>
    <w:rsid w:val="001E0CD8"/>
    <w:rsid w:val="001E0DC6"/>
    <w:rsid w:val="001E1776"/>
    <w:rsid w:val="001E37E2"/>
    <w:rsid w:val="001F572A"/>
    <w:rsid w:val="001F6CB1"/>
    <w:rsid w:val="0020238B"/>
    <w:rsid w:val="002040AE"/>
    <w:rsid w:val="002171BF"/>
    <w:rsid w:val="00224DE5"/>
    <w:rsid w:val="0022627D"/>
    <w:rsid w:val="00232486"/>
    <w:rsid w:val="00232AC1"/>
    <w:rsid w:val="00232ECC"/>
    <w:rsid w:val="00236988"/>
    <w:rsid w:val="00240BD5"/>
    <w:rsid w:val="00241E3E"/>
    <w:rsid w:val="00246A0E"/>
    <w:rsid w:val="002521AE"/>
    <w:rsid w:val="00256E64"/>
    <w:rsid w:val="0026355B"/>
    <w:rsid w:val="00270FED"/>
    <w:rsid w:val="00274E7C"/>
    <w:rsid w:val="00290782"/>
    <w:rsid w:val="002934EA"/>
    <w:rsid w:val="00293AB0"/>
    <w:rsid w:val="002A070B"/>
    <w:rsid w:val="002B2076"/>
    <w:rsid w:val="002B2776"/>
    <w:rsid w:val="002B396B"/>
    <w:rsid w:val="002B7DDE"/>
    <w:rsid w:val="002D3BB5"/>
    <w:rsid w:val="002D60A4"/>
    <w:rsid w:val="002D6EDE"/>
    <w:rsid w:val="002D75F1"/>
    <w:rsid w:val="002E531E"/>
    <w:rsid w:val="002E666E"/>
    <w:rsid w:val="002F175C"/>
    <w:rsid w:val="002F468F"/>
    <w:rsid w:val="002F6B19"/>
    <w:rsid w:val="00306EA8"/>
    <w:rsid w:val="00314382"/>
    <w:rsid w:val="00326B75"/>
    <w:rsid w:val="00330746"/>
    <w:rsid w:val="00331236"/>
    <w:rsid w:val="00332859"/>
    <w:rsid w:val="00335741"/>
    <w:rsid w:val="00336D77"/>
    <w:rsid w:val="00336DBE"/>
    <w:rsid w:val="0034281D"/>
    <w:rsid w:val="00343239"/>
    <w:rsid w:val="00347F00"/>
    <w:rsid w:val="003508E0"/>
    <w:rsid w:val="00361A52"/>
    <w:rsid w:val="00365EA5"/>
    <w:rsid w:val="00371B82"/>
    <w:rsid w:val="0037416A"/>
    <w:rsid w:val="00384F58"/>
    <w:rsid w:val="00385E55"/>
    <w:rsid w:val="00392BF8"/>
    <w:rsid w:val="00396643"/>
    <w:rsid w:val="003A2087"/>
    <w:rsid w:val="003A5D9E"/>
    <w:rsid w:val="003B00E4"/>
    <w:rsid w:val="003B4D49"/>
    <w:rsid w:val="003C1043"/>
    <w:rsid w:val="003C1F3A"/>
    <w:rsid w:val="003C48AD"/>
    <w:rsid w:val="003C7910"/>
    <w:rsid w:val="003E0FEC"/>
    <w:rsid w:val="003E2BBA"/>
    <w:rsid w:val="003E3BEE"/>
    <w:rsid w:val="003E562F"/>
    <w:rsid w:val="003E7221"/>
    <w:rsid w:val="003F08DA"/>
    <w:rsid w:val="003F14D1"/>
    <w:rsid w:val="00401745"/>
    <w:rsid w:val="0040200B"/>
    <w:rsid w:val="004035DA"/>
    <w:rsid w:val="0040516D"/>
    <w:rsid w:val="00406F0A"/>
    <w:rsid w:val="0040700C"/>
    <w:rsid w:val="00410163"/>
    <w:rsid w:val="00413A38"/>
    <w:rsid w:val="00413EB4"/>
    <w:rsid w:val="00415A71"/>
    <w:rsid w:val="00415B2B"/>
    <w:rsid w:val="00417FC5"/>
    <w:rsid w:val="00420413"/>
    <w:rsid w:val="00420B23"/>
    <w:rsid w:val="00422AF5"/>
    <w:rsid w:val="00423D1D"/>
    <w:rsid w:val="00425FF0"/>
    <w:rsid w:val="004310EA"/>
    <w:rsid w:val="00431943"/>
    <w:rsid w:val="00434C80"/>
    <w:rsid w:val="00434FF7"/>
    <w:rsid w:val="00441848"/>
    <w:rsid w:val="00447501"/>
    <w:rsid w:val="004541F8"/>
    <w:rsid w:val="00470D03"/>
    <w:rsid w:val="00471582"/>
    <w:rsid w:val="00475515"/>
    <w:rsid w:val="00481A26"/>
    <w:rsid w:val="00485BC9"/>
    <w:rsid w:val="00487FD1"/>
    <w:rsid w:val="004A543D"/>
    <w:rsid w:val="004C79C6"/>
    <w:rsid w:val="004D21E3"/>
    <w:rsid w:val="004D6FAE"/>
    <w:rsid w:val="004E3408"/>
    <w:rsid w:val="004E5D6E"/>
    <w:rsid w:val="004F6198"/>
    <w:rsid w:val="00503A7A"/>
    <w:rsid w:val="005058AE"/>
    <w:rsid w:val="00514288"/>
    <w:rsid w:val="005232E5"/>
    <w:rsid w:val="00525DD0"/>
    <w:rsid w:val="005452FD"/>
    <w:rsid w:val="00551846"/>
    <w:rsid w:val="00571448"/>
    <w:rsid w:val="00582FA0"/>
    <w:rsid w:val="0059677E"/>
    <w:rsid w:val="005A36D2"/>
    <w:rsid w:val="005A3F1B"/>
    <w:rsid w:val="005A4449"/>
    <w:rsid w:val="005B10AF"/>
    <w:rsid w:val="005B20FB"/>
    <w:rsid w:val="005B4EFA"/>
    <w:rsid w:val="005C05E9"/>
    <w:rsid w:val="005C47E3"/>
    <w:rsid w:val="005D0C67"/>
    <w:rsid w:val="005D26D6"/>
    <w:rsid w:val="005D3741"/>
    <w:rsid w:val="005D7C93"/>
    <w:rsid w:val="005E457A"/>
    <w:rsid w:val="005F2EAF"/>
    <w:rsid w:val="00601C56"/>
    <w:rsid w:val="00603C5F"/>
    <w:rsid w:val="0060490F"/>
    <w:rsid w:val="006062A4"/>
    <w:rsid w:val="006064E6"/>
    <w:rsid w:val="0060744E"/>
    <w:rsid w:val="00614086"/>
    <w:rsid w:val="00624E52"/>
    <w:rsid w:val="00630890"/>
    <w:rsid w:val="006363DB"/>
    <w:rsid w:val="00636971"/>
    <w:rsid w:val="00640C04"/>
    <w:rsid w:val="00651F2E"/>
    <w:rsid w:val="006546A1"/>
    <w:rsid w:val="00664A7D"/>
    <w:rsid w:val="00664AB3"/>
    <w:rsid w:val="00666FFA"/>
    <w:rsid w:val="00670BCA"/>
    <w:rsid w:val="00675493"/>
    <w:rsid w:val="0068348C"/>
    <w:rsid w:val="00687F1C"/>
    <w:rsid w:val="006A03E6"/>
    <w:rsid w:val="006A0A3A"/>
    <w:rsid w:val="006A1C5F"/>
    <w:rsid w:val="006A2C1D"/>
    <w:rsid w:val="006B1019"/>
    <w:rsid w:val="006C4156"/>
    <w:rsid w:val="006D3640"/>
    <w:rsid w:val="006D5EF1"/>
    <w:rsid w:val="006D655A"/>
    <w:rsid w:val="006D6865"/>
    <w:rsid w:val="006E021E"/>
    <w:rsid w:val="006E7897"/>
    <w:rsid w:val="006F0F76"/>
    <w:rsid w:val="006F10AF"/>
    <w:rsid w:val="006F6D0A"/>
    <w:rsid w:val="00703527"/>
    <w:rsid w:val="0070650A"/>
    <w:rsid w:val="00710F94"/>
    <w:rsid w:val="00714499"/>
    <w:rsid w:val="00722367"/>
    <w:rsid w:val="00722E4E"/>
    <w:rsid w:val="00727A5A"/>
    <w:rsid w:val="0073156B"/>
    <w:rsid w:val="00736F45"/>
    <w:rsid w:val="007425D5"/>
    <w:rsid w:val="00743C5D"/>
    <w:rsid w:val="007472A8"/>
    <w:rsid w:val="00747AB0"/>
    <w:rsid w:val="00755DB9"/>
    <w:rsid w:val="007627A5"/>
    <w:rsid w:val="00765CE8"/>
    <w:rsid w:val="00767C20"/>
    <w:rsid w:val="0077141C"/>
    <w:rsid w:val="00777DCC"/>
    <w:rsid w:val="0078207D"/>
    <w:rsid w:val="00784F37"/>
    <w:rsid w:val="0079308D"/>
    <w:rsid w:val="007A3CF6"/>
    <w:rsid w:val="007B12A7"/>
    <w:rsid w:val="007B43CF"/>
    <w:rsid w:val="007C220F"/>
    <w:rsid w:val="007C64DB"/>
    <w:rsid w:val="007C6DA1"/>
    <w:rsid w:val="007C71B3"/>
    <w:rsid w:val="007C7579"/>
    <w:rsid w:val="007E1A02"/>
    <w:rsid w:val="007E6239"/>
    <w:rsid w:val="007F024C"/>
    <w:rsid w:val="007F1AB8"/>
    <w:rsid w:val="007F75C3"/>
    <w:rsid w:val="007F7D41"/>
    <w:rsid w:val="00803A97"/>
    <w:rsid w:val="008111E9"/>
    <w:rsid w:val="00812043"/>
    <w:rsid w:val="00813522"/>
    <w:rsid w:val="008425C9"/>
    <w:rsid w:val="008445F1"/>
    <w:rsid w:val="0085215F"/>
    <w:rsid w:val="00854061"/>
    <w:rsid w:val="008634CA"/>
    <w:rsid w:val="0087025A"/>
    <w:rsid w:val="008767AB"/>
    <w:rsid w:val="008868F3"/>
    <w:rsid w:val="00895150"/>
    <w:rsid w:val="008A0080"/>
    <w:rsid w:val="008A6590"/>
    <w:rsid w:val="008A6A1E"/>
    <w:rsid w:val="008B17F3"/>
    <w:rsid w:val="008B2E51"/>
    <w:rsid w:val="008B456C"/>
    <w:rsid w:val="008B50CA"/>
    <w:rsid w:val="008B5C86"/>
    <w:rsid w:val="008C148B"/>
    <w:rsid w:val="008D07DE"/>
    <w:rsid w:val="008E17AA"/>
    <w:rsid w:val="008F05C6"/>
    <w:rsid w:val="008F6A54"/>
    <w:rsid w:val="00904200"/>
    <w:rsid w:val="009104D2"/>
    <w:rsid w:val="00917EA1"/>
    <w:rsid w:val="00924B6A"/>
    <w:rsid w:val="009325FE"/>
    <w:rsid w:val="00933E70"/>
    <w:rsid w:val="009350ED"/>
    <w:rsid w:val="00936779"/>
    <w:rsid w:val="00936F69"/>
    <w:rsid w:val="00946ED5"/>
    <w:rsid w:val="0095550D"/>
    <w:rsid w:val="00955EF5"/>
    <w:rsid w:val="00956033"/>
    <w:rsid w:val="00957000"/>
    <w:rsid w:val="00971A82"/>
    <w:rsid w:val="009731E3"/>
    <w:rsid w:val="0097462D"/>
    <w:rsid w:val="00986A7D"/>
    <w:rsid w:val="00990B7D"/>
    <w:rsid w:val="009A33BF"/>
    <w:rsid w:val="009A7C72"/>
    <w:rsid w:val="009B317E"/>
    <w:rsid w:val="009B4095"/>
    <w:rsid w:val="009C0289"/>
    <w:rsid w:val="009C2AAB"/>
    <w:rsid w:val="009C39E4"/>
    <w:rsid w:val="009C704F"/>
    <w:rsid w:val="009C7B3A"/>
    <w:rsid w:val="009D22C8"/>
    <w:rsid w:val="009D444D"/>
    <w:rsid w:val="009E45A8"/>
    <w:rsid w:val="00A10CA6"/>
    <w:rsid w:val="00A10DEE"/>
    <w:rsid w:val="00A1608E"/>
    <w:rsid w:val="00A165A2"/>
    <w:rsid w:val="00A16B6B"/>
    <w:rsid w:val="00A23424"/>
    <w:rsid w:val="00A3171D"/>
    <w:rsid w:val="00A33920"/>
    <w:rsid w:val="00A42B57"/>
    <w:rsid w:val="00A468AA"/>
    <w:rsid w:val="00A469D7"/>
    <w:rsid w:val="00A51C49"/>
    <w:rsid w:val="00A575D5"/>
    <w:rsid w:val="00A6019C"/>
    <w:rsid w:val="00A66644"/>
    <w:rsid w:val="00A7462D"/>
    <w:rsid w:val="00A770C5"/>
    <w:rsid w:val="00A825E7"/>
    <w:rsid w:val="00A90B29"/>
    <w:rsid w:val="00A92293"/>
    <w:rsid w:val="00A93AAC"/>
    <w:rsid w:val="00A93C77"/>
    <w:rsid w:val="00AA3272"/>
    <w:rsid w:val="00AB62EC"/>
    <w:rsid w:val="00AD1502"/>
    <w:rsid w:val="00AD4223"/>
    <w:rsid w:val="00AD4B30"/>
    <w:rsid w:val="00AD7675"/>
    <w:rsid w:val="00AE2B25"/>
    <w:rsid w:val="00AE50AC"/>
    <w:rsid w:val="00AE5DC1"/>
    <w:rsid w:val="00B17548"/>
    <w:rsid w:val="00B27247"/>
    <w:rsid w:val="00B31FF4"/>
    <w:rsid w:val="00B33258"/>
    <w:rsid w:val="00B33F06"/>
    <w:rsid w:val="00B40CC0"/>
    <w:rsid w:val="00B5620D"/>
    <w:rsid w:val="00B65988"/>
    <w:rsid w:val="00B65BA8"/>
    <w:rsid w:val="00B7360D"/>
    <w:rsid w:val="00B91A28"/>
    <w:rsid w:val="00B95D97"/>
    <w:rsid w:val="00BA7665"/>
    <w:rsid w:val="00BC1C76"/>
    <w:rsid w:val="00BC322D"/>
    <w:rsid w:val="00BC738A"/>
    <w:rsid w:val="00BE0416"/>
    <w:rsid w:val="00BF2CAF"/>
    <w:rsid w:val="00BF54D8"/>
    <w:rsid w:val="00C02D57"/>
    <w:rsid w:val="00C040D7"/>
    <w:rsid w:val="00C05CEB"/>
    <w:rsid w:val="00C07DA0"/>
    <w:rsid w:val="00C10658"/>
    <w:rsid w:val="00C120CF"/>
    <w:rsid w:val="00C25428"/>
    <w:rsid w:val="00C357AD"/>
    <w:rsid w:val="00C50AF3"/>
    <w:rsid w:val="00C513BB"/>
    <w:rsid w:val="00C760E2"/>
    <w:rsid w:val="00C80563"/>
    <w:rsid w:val="00C828B3"/>
    <w:rsid w:val="00C8682A"/>
    <w:rsid w:val="00C939F6"/>
    <w:rsid w:val="00C945E9"/>
    <w:rsid w:val="00C95D05"/>
    <w:rsid w:val="00C9766F"/>
    <w:rsid w:val="00CA7273"/>
    <w:rsid w:val="00CB07DF"/>
    <w:rsid w:val="00CB0B8D"/>
    <w:rsid w:val="00CB51EB"/>
    <w:rsid w:val="00CC1496"/>
    <w:rsid w:val="00CD1B78"/>
    <w:rsid w:val="00CD21E7"/>
    <w:rsid w:val="00CD2800"/>
    <w:rsid w:val="00CD4350"/>
    <w:rsid w:val="00CD6FBE"/>
    <w:rsid w:val="00CD79BF"/>
    <w:rsid w:val="00CE4BE8"/>
    <w:rsid w:val="00D003B6"/>
    <w:rsid w:val="00D41AF3"/>
    <w:rsid w:val="00D42A74"/>
    <w:rsid w:val="00D42CD4"/>
    <w:rsid w:val="00D449E8"/>
    <w:rsid w:val="00D44F89"/>
    <w:rsid w:val="00D524A7"/>
    <w:rsid w:val="00D5727B"/>
    <w:rsid w:val="00D62760"/>
    <w:rsid w:val="00D77E4A"/>
    <w:rsid w:val="00D80B78"/>
    <w:rsid w:val="00D85045"/>
    <w:rsid w:val="00D8527E"/>
    <w:rsid w:val="00D8560D"/>
    <w:rsid w:val="00D9001D"/>
    <w:rsid w:val="00D94038"/>
    <w:rsid w:val="00D962B3"/>
    <w:rsid w:val="00DA492D"/>
    <w:rsid w:val="00DA78AB"/>
    <w:rsid w:val="00DC142B"/>
    <w:rsid w:val="00DC18D0"/>
    <w:rsid w:val="00DC2C87"/>
    <w:rsid w:val="00DC3466"/>
    <w:rsid w:val="00DC3D0D"/>
    <w:rsid w:val="00DD05A7"/>
    <w:rsid w:val="00DD23E5"/>
    <w:rsid w:val="00DD3E0A"/>
    <w:rsid w:val="00DE6B50"/>
    <w:rsid w:val="00DF5CBC"/>
    <w:rsid w:val="00DF65CA"/>
    <w:rsid w:val="00E03C48"/>
    <w:rsid w:val="00E36CB0"/>
    <w:rsid w:val="00E37CE1"/>
    <w:rsid w:val="00E45E25"/>
    <w:rsid w:val="00E471FF"/>
    <w:rsid w:val="00E52417"/>
    <w:rsid w:val="00E57D8C"/>
    <w:rsid w:val="00E70697"/>
    <w:rsid w:val="00E71D38"/>
    <w:rsid w:val="00E71E60"/>
    <w:rsid w:val="00E81B01"/>
    <w:rsid w:val="00E85FF1"/>
    <w:rsid w:val="00E9382B"/>
    <w:rsid w:val="00E93BDB"/>
    <w:rsid w:val="00E94CFD"/>
    <w:rsid w:val="00E951D4"/>
    <w:rsid w:val="00E958B5"/>
    <w:rsid w:val="00EA4008"/>
    <w:rsid w:val="00EB2AB7"/>
    <w:rsid w:val="00EB5656"/>
    <w:rsid w:val="00ED251D"/>
    <w:rsid w:val="00EE0637"/>
    <w:rsid w:val="00EE19C4"/>
    <w:rsid w:val="00EE7ABD"/>
    <w:rsid w:val="00EF15C5"/>
    <w:rsid w:val="00EF3629"/>
    <w:rsid w:val="00EF70B2"/>
    <w:rsid w:val="00F00A87"/>
    <w:rsid w:val="00F030FA"/>
    <w:rsid w:val="00F0441B"/>
    <w:rsid w:val="00F07D9F"/>
    <w:rsid w:val="00F11BBB"/>
    <w:rsid w:val="00F13658"/>
    <w:rsid w:val="00F150A0"/>
    <w:rsid w:val="00F2544B"/>
    <w:rsid w:val="00F40CC8"/>
    <w:rsid w:val="00F41907"/>
    <w:rsid w:val="00F43BE6"/>
    <w:rsid w:val="00F50EE9"/>
    <w:rsid w:val="00F63AE0"/>
    <w:rsid w:val="00F6474D"/>
    <w:rsid w:val="00F66F2A"/>
    <w:rsid w:val="00F67950"/>
    <w:rsid w:val="00F70203"/>
    <w:rsid w:val="00F716A2"/>
    <w:rsid w:val="00F82592"/>
    <w:rsid w:val="00F85A06"/>
    <w:rsid w:val="00F942EC"/>
    <w:rsid w:val="00FB5FF2"/>
    <w:rsid w:val="00FC0B58"/>
    <w:rsid w:val="00FD340D"/>
    <w:rsid w:val="00FD5E23"/>
    <w:rsid w:val="00FE2524"/>
    <w:rsid w:val="00FE2D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E1AABE6"/>
  <w15:docId w15:val="{44220DDE-2FEE-4B99-8BA4-D448FF327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D1502"/>
  </w:style>
  <w:style w:type="paragraph" w:styleId="Heading1">
    <w:name w:val="heading 1"/>
    <w:basedOn w:val="Normal"/>
    <w:next w:val="Normal"/>
    <w:link w:val="Heading1Char"/>
    <w:uiPriority w:val="9"/>
    <w:qFormat/>
    <w:rsid w:val="0044750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B101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0CD8"/>
    <w:rPr>
      <w:color w:val="0000FF" w:themeColor="hyperlink"/>
      <w:u w:val="single"/>
    </w:rPr>
  </w:style>
  <w:style w:type="paragraph" w:styleId="BalloonText">
    <w:name w:val="Balloon Text"/>
    <w:basedOn w:val="Normal"/>
    <w:link w:val="BalloonTextChar"/>
    <w:uiPriority w:val="99"/>
    <w:semiHidden/>
    <w:unhideWhenUsed/>
    <w:rsid w:val="006546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46A1"/>
    <w:rPr>
      <w:rFonts w:ascii="Tahoma" w:hAnsi="Tahoma" w:cs="Tahoma"/>
      <w:sz w:val="16"/>
      <w:szCs w:val="16"/>
    </w:rPr>
  </w:style>
  <w:style w:type="paragraph" w:styleId="Header">
    <w:name w:val="header"/>
    <w:basedOn w:val="Normal"/>
    <w:link w:val="HeaderChar"/>
    <w:uiPriority w:val="99"/>
    <w:unhideWhenUsed/>
    <w:rsid w:val="00CD28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2800"/>
  </w:style>
  <w:style w:type="paragraph" w:styleId="Footer">
    <w:name w:val="footer"/>
    <w:basedOn w:val="Normal"/>
    <w:link w:val="FooterChar"/>
    <w:uiPriority w:val="99"/>
    <w:unhideWhenUsed/>
    <w:rsid w:val="00CD28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2800"/>
  </w:style>
  <w:style w:type="paragraph" w:styleId="ListParagraph">
    <w:name w:val="List Paragraph"/>
    <w:basedOn w:val="Normal"/>
    <w:uiPriority w:val="34"/>
    <w:qFormat/>
    <w:rsid w:val="004D6FAE"/>
    <w:pPr>
      <w:ind w:left="720"/>
      <w:contextualSpacing/>
    </w:pPr>
  </w:style>
  <w:style w:type="table" w:styleId="TableGrid">
    <w:name w:val="Table Grid"/>
    <w:basedOn w:val="TableNormal"/>
    <w:uiPriority w:val="59"/>
    <w:rsid w:val="00417F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Normal"/>
    <w:link w:val="ReferenceChar"/>
    <w:qFormat/>
    <w:rsid w:val="00020B4A"/>
    <w:pPr>
      <w:spacing w:after="0" w:line="240" w:lineRule="auto"/>
      <w:ind w:left="518" w:hanging="302"/>
      <w:contextualSpacing/>
    </w:pPr>
    <w:rPr>
      <w:rFonts w:eastAsia="Times New Roman" w:cs="Times New Roman"/>
      <w:bCs/>
      <w:sz w:val="18"/>
      <w:szCs w:val="24"/>
    </w:rPr>
  </w:style>
  <w:style w:type="character" w:customStyle="1" w:styleId="ReferenceChar">
    <w:name w:val="Reference Char"/>
    <w:basedOn w:val="DefaultParagraphFont"/>
    <w:link w:val="Reference"/>
    <w:rsid w:val="00020B4A"/>
    <w:rPr>
      <w:rFonts w:eastAsia="Times New Roman" w:cs="Times New Roman"/>
      <w:bCs/>
      <w:sz w:val="18"/>
      <w:szCs w:val="24"/>
    </w:rPr>
  </w:style>
  <w:style w:type="character" w:styleId="FollowedHyperlink">
    <w:name w:val="FollowedHyperlink"/>
    <w:basedOn w:val="DefaultParagraphFont"/>
    <w:uiPriority w:val="99"/>
    <w:semiHidden/>
    <w:unhideWhenUsed/>
    <w:rsid w:val="00E36CB0"/>
    <w:rPr>
      <w:color w:val="800080" w:themeColor="followedHyperlink"/>
      <w:u w:val="single"/>
    </w:rPr>
  </w:style>
  <w:style w:type="character" w:styleId="CommentReference">
    <w:name w:val="annotation reference"/>
    <w:basedOn w:val="DefaultParagraphFont"/>
    <w:uiPriority w:val="99"/>
    <w:semiHidden/>
    <w:unhideWhenUsed/>
    <w:rsid w:val="0097462D"/>
    <w:rPr>
      <w:sz w:val="16"/>
      <w:szCs w:val="16"/>
    </w:rPr>
  </w:style>
  <w:style w:type="paragraph" w:styleId="CommentText">
    <w:name w:val="annotation text"/>
    <w:basedOn w:val="Normal"/>
    <w:link w:val="CommentTextChar"/>
    <w:uiPriority w:val="99"/>
    <w:semiHidden/>
    <w:unhideWhenUsed/>
    <w:rsid w:val="0097462D"/>
    <w:pPr>
      <w:spacing w:line="240" w:lineRule="auto"/>
    </w:pPr>
    <w:rPr>
      <w:sz w:val="20"/>
      <w:szCs w:val="20"/>
    </w:rPr>
  </w:style>
  <w:style w:type="character" w:customStyle="1" w:styleId="CommentTextChar">
    <w:name w:val="Comment Text Char"/>
    <w:basedOn w:val="DefaultParagraphFont"/>
    <w:link w:val="CommentText"/>
    <w:uiPriority w:val="99"/>
    <w:semiHidden/>
    <w:rsid w:val="0097462D"/>
    <w:rPr>
      <w:sz w:val="20"/>
      <w:szCs w:val="20"/>
    </w:rPr>
  </w:style>
  <w:style w:type="paragraph" w:styleId="CommentSubject">
    <w:name w:val="annotation subject"/>
    <w:basedOn w:val="CommentText"/>
    <w:next w:val="CommentText"/>
    <w:link w:val="CommentSubjectChar"/>
    <w:uiPriority w:val="99"/>
    <w:semiHidden/>
    <w:unhideWhenUsed/>
    <w:rsid w:val="0097462D"/>
    <w:rPr>
      <w:b/>
      <w:bCs/>
    </w:rPr>
  </w:style>
  <w:style w:type="character" w:customStyle="1" w:styleId="CommentSubjectChar">
    <w:name w:val="Comment Subject Char"/>
    <w:basedOn w:val="CommentTextChar"/>
    <w:link w:val="CommentSubject"/>
    <w:uiPriority w:val="99"/>
    <w:semiHidden/>
    <w:rsid w:val="0097462D"/>
    <w:rPr>
      <w:b/>
      <w:bCs/>
      <w:sz w:val="20"/>
      <w:szCs w:val="20"/>
    </w:rPr>
  </w:style>
  <w:style w:type="paragraph" w:styleId="Revision">
    <w:name w:val="Revision"/>
    <w:hidden/>
    <w:uiPriority w:val="99"/>
    <w:semiHidden/>
    <w:rsid w:val="00C05CEB"/>
    <w:pPr>
      <w:spacing w:after="0" w:line="240" w:lineRule="auto"/>
    </w:pPr>
  </w:style>
  <w:style w:type="table" w:styleId="MediumShading1-Accent2">
    <w:name w:val="Medium Shading 1 Accent 2"/>
    <w:basedOn w:val="TableNormal"/>
    <w:uiPriority w:val="63"/>
    <w:rsid w:val="005D0C67"/>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44750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447501"/>
    <w:pPr>
      <w:outlineLvl w:val="9"/>
    </w:pPr>
    <w:rPr>
      <w:lang w:eastAsia="ja-JP"/>
    </w:rPr>
  </w:style>
  <w:style w:type="paragraph" w:styleId="TOC2">
    <w:name w:val="toc 2"/>
    <w:basedOn w:val="Normal"/>
    <w:next w:val="Normal"/>
    <w:autoRedefine/>
    <w:uiPriority w:val="39"/>
    <w:semiHidden/>
    <w:unhideWhenUsed/>
    <w:qFormat/>
    <w:rsid w:val="00447501"/>
    <w:pPr>
      <w:spacing w:after="100"/>
      <w:ind w:left="220"/>
    </w:pPr>
    <w:rPr>
      <w:rFonts w:eastAsiaTheme="minorEastAsia"/>
      <w:lang w:eastAsia="ja-JP"/>
    </w:rPr>
  </w:style>
  <w:style w:type="paragraph" w:styleId="TOC1">
    <w:name w:val="toc 1"/>
    <w:basedOn w:val="Normal"/>
    <w:next w:val="Normal"/>
    <w:autoRedefine/>
    <w:uiPriority w:val="39"/>
    <w:semiHidden/>
    <w:unhideWhenUsed/>
    <w:qFormat/>
    <w:rsid w:val="00447501"/>
    <w:pPr>
      <w:spacing w:after="100"/>
    </w:pPr>
    <w:rPr>
      <w:rFonts w:eastAsiaTheme="minorEastAsia"/>
      <w:lang w:eastAsia="ja-JP"/>
    </w:rPr>
  </w:style>
  <w:style w:type="paragraph" w:styleId="TOC3">
    <w:name w:val="toc 3"/>
    <w:basedOn w:val="Normal"/>
    <w:next w:val="Normal"/>
    <w:autoRedefine/>
    <w:uiPriority w:val="39"/>
    <w:unhideWhenUsed/>
    <w:qFormat/>
    <w:rsid w:val="00FD340D"/>
    <w:pPr>
      <w:spacing w:after="100" w:line="240" w:lineRule="auto"/>
      <w:jc w:val="center"/>
    </w:pPr>
    <w:rPr>
      <w:rFonts w:eastAsiaTheme="minorEastAsia"/>
      <w:b/>
      <w:color w:val="027095"/>
      <w:sz w:val="36"/>
      <w:szCs w:val="36"/>
      <w:lang w:eastAsia="ja-JP"/>
    </w:rPr>
  </w:style>
  <w:style w:type="character" w:customStyle="1" w:styleId="Heading2Char">
    <w:name w:val="Heading 2 Char"/>
    <w:basedOn w:val="DefaultParagraphFont"/>
    <w:link w:val="Heading2"/>
    <w:uiPriority w:val="9"/>
    <w:rsid w:val="006B1019"/>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A42B5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42B57"/>
    <w:rPr>
      <w:rFonts w:asciiTheme="majorHAnsi" w:eastAsiaTheme="majorEastAsia" w:hAnsiTheme="majorHAnsi" w:cstheme="majorBidi"/>
      <w:color w:val="17365D" w:themeColor="text2" w:themeShade="BF"/>
      <w:spacing w:val="5"/>
      <w:kern w:val="28"/>
      <w:sz w:val="52"/>
      <w:szCs w:val="52"/>
    </w:rPr>
  </w:style>
  <w:style w:type="table" w:styleId="MediumShading1-Accent4">
    <w:name w:val="Medium Shading 1 Accent 4"/>
    <w:basedOn w:val="TableNormal"/>
    <w:uiPriority w:val="63"/>
    <w:rsid w:val="00FD340D"/>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List-Accent4">
    <w:name w:val="Light List Accent 4"/>
    <w:basedOn w:val="TableNormal"/>
    <w:uiPriority w:val="61"/>
    <w:rsid w:val="005C05E9"/>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Strong">
    <w:name w:val="Strong"/>
    <w:basedOn w:val="DefaultParagraphFont"/>
    <w:uiPriority w:val="22"/>
    <w:qFormat/>
    <w:rsid w:val="00BF54D8"/>
    <w:rPr>
      <w:b/>
      <w:bCs/>
    </w:rPr>
  </w:style>
  <w:style w:type="character" w:styleId="Mention">
    <w:name w:val="Mention"/>
    <w:basedOn w:val="DefaultParagraphFont"/>
    <w:uiPriority w:val="99"/>
    <w:semiHidden/>
    <w:unhideWhenUsed/>
    <w:rsid w:val="00332859"/>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301439">
      <w:bodyDiv w:val="1"/>
      <w:marLeft w:val="0"/>
      <w:marRight w:val="0"/>
      <w:marTop w:val="0"/>
      <w:marBottom w:val="0"/>
      <w:divBdr>
        <w:top w:val="none" w:sz="0" w:space="0" w:color="auto"/>
        <w:left w:val="none" w:sz="0" w:space="0" w:color="auto"/>
        <w:bottom w:val="none" w:sz="0" w:space="0" w:color="auto"/>
        <w:right w:val="none" w:sz="0" w:space="0" w:color="auto"/>
      </w:divBdr>
      <w:divsChild>
        <w:div w:id="838227641">
          <w:marLeft w:val="1166"/>
          <w:marRight w:val="0"/>
          <w:marTop w:val="0"/>
          <w:marBottom w:val="0"/>
          <w:divBdr>
            <w:top w:val="none" w:sz="0" w:space="0" w:color="auto"/>
            <w:left w:val="none" w:sz="0" w:space="0" w:color="auto"/>
            <w:bottom w:val="none" w:sz="0" w:space="0" w:color="auto"/>
            <w:right w:val="none" w:sz="0" w:space="0" w:color="auto"/>
          </w:divBdr>
        </w:div>
      </w:divsChild>
    </w:div>
    <w:div w:id="1153985250">
      <w:bodyDiv w:val="1"/>
      <w:marLeft w:val="0"/>
      <w:marRight w:val="0"/>
      <w:marTop w:val="0"/>
      <w:marBottom w:val="0"/>
      <w:divBdr>
        <w:top w:val="none" w:sz="0" w:space="0" w:color="auto"/>
        <w:left w:val="none" w:sz="0" w:space="0" w:color="auto"/>
        <w:bottom w:val="none" w:sz="0" w:space="0" w:color="auto"/>
        <w:right w:val="none" w:sz="0" w:space="0" w:color="auto"/>
      </w:divBdr>
      <w:divsChild>
        <w:div w:id="1775594393">
          <w:marLeft w:val="547"/>
          <w:marRight w:val="0"/>
          <w:marTop w:val="0"/>
          <w:marBottom w:val="0"/>
          <w:divBdr>
            <w:top w:val="none" w:sz="0" w:space="0" w:color="auto"/>
            <w:left w:val="none" w:sz="0" w:space="0" w:color="auto"/>
            <w:bottom w:val="none" w:sz="0" w:space="0" w:color="auto"/>
            <w:right w:val="none" w:sz="0" w:space="0" w:color="auto"/>
          </w:divBdr>
        </w:div>
        <w:div w:id="1304433483">
          <w:marLeft w:val="547"/>
          <w:marRight w:val="0"/>
          <w:marTop w:val="0"/>
          <w:marBottom w:val="0"/>
          <w:divBdr>
            <w:top w:val="none" w:sz="0" w:space="0" w:color="auto"/>
            <w:left w:val="none" w:sz="0" w:space="0" w:color="auto"/>
            <w:bottom w:val="none" w:sz="0" w:space="0" w:color="auto"/>
            <w:right w:val="none" w:sz="0" w:space="0" w:color="auto"/>
          </w:divBdr>
        </w:div>
      </w:divsChild>
    </w:div>
    <w:div w:id="1554730115">
      <w:bodyDiv w:val="1"/>
      <w:marLeft w:val="0"/>
      <w:marRight w:val="0"/>
      <w:marTop w:val="0"/>
      <w:marBottom w:val="0"/>
      <w:divBdr>
        <w:top w:val="none" w:sz="0" w:space="0" w:color="auto"/>
        <w:left w:val="none" w:sz="0" w:space="0" w:color="auto"/>
        <w:bottom w:val="none" w:sz="0" w:space="0" w:color="auto"/>
        <w:right w:val="none" w:sz="0" w:space="0" w:color="auto"/>
      </w:divBdr>
      <w:divsChild>
        <w:div w:id="565451844">
          <w:marLeft w:val="446"/>
          <w:marRight w:val="0"/>
          <w:marTop w:val="240"/>
          <w:marBottom w:val="0"/>
          <w:divBdr>
            <w:top w:val="none" w:sz="0" w:space="0" w:color="auto"/>
            <w:left w:val="none" w:sz="0" w:space="0" w:color="auto"/>
            <w:bottom w:val="none" w:sz="0" w:space="0" w:color="auto"/>
            <w:right w:val="none" w:sz="0" w:space="0" w:color="auto"/>
          </w:divBdr>
        </w:div>
      </w:divsChild>
    </w:div>
    <w:div w:id="1883203175">
      <w:bodyDiv w:val="1"/>
      <w:marLeft w:val="0"/>
      <w:marRight w:val="0"/>
      <w:marTop w:val="0"/>
      <w:marBottom w:val="0"/>
      <w:divBdr>
        <w:top w:val="none" w:sz="0" w:space="0" w:color="auto"/>
        <w:left w:val="none" w:sz="0" w:space="0" w:color="auto"/>
        <w:bottom w:val="none" w:sz="0" w:space="0" w:color="auto"/>
        <w:right w:val="none" w:sz="0" w:space="0" w:color="auto"/>
      </w:divBdr>
      <w:divsChild>
        <w:div w:id="142819539">
          <w:marLeft w:val="1267"/>
          <w:marRight w:val="0"/>
          <w:marTop w:val="0"/>
          <w:marBottom w:val="0"/>
          <w:divBdr>
            <w:top w:val="none" w:sz="0" w:space="0" w:color="auto"/>
            <w:left w:val="none" w:sz="0" w:space="0" w:color="auto"/>
            <w:bottom w:val="none" w:sz="0" w:space="0" w:color="auto"/>
            <w:right w:val="none" w:sz="0" w:space="0" w:color="auto"/>
          </w:divBdr>
        </w:div>
      </w:divsChild>
    </w:div>
    <w:div w:id="1996446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drugabuse.gov/adolescent-substance-use-screening-tools" TargetMode="External"/><Relationship Id="rId26" Type="http://schemas.openxmlformats.org/officeDocument/2006/relationships/hyperlink" Target="http://shop.aap.org/acute-pain-management-changes-and-challenges" TargetMode="External"/><Relationship Id="rId39" Type="http://schemas.openxmlformats.org/officeDocument/2006/relationships/hyperlink" Target="http://www.aap.org/mat"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adai.washington.edu/instruments/pdf/Teen_Addiction_Severity_Index_249.pdf" TargetMode="External"/><Relationship Id="rId42" Type="http://schemas.openxmlformats.org/officeDocument/2006/relationships/hyperlink" Target="https://teens.drugabuse.gov/national-drug-alcohol-facts-week/order-free-materials" TargetMode="External"/><Relationship Id="rId47" Type="http://schemas.openxmlformats.org/officeDocument/2006/relationships/hyperlink" Target="https://nsduhweb.rti.org/respweb/homepage.cfm" TargetMode="External"/><Relationship Id="rId50" Type="http://schemas.openxmlformats.org/officeDocument/2006/relationships/hyperlink" Target="https://twitter.com/NIDAnews" TargetMode="External"/><Relationship Id="rId7" Type="http://schemas.openxmlformats.org/officeDocument/2006/relationships/endnotes" Target="endnotes.xml"/><Relationship Id="rId12" Type="http://schemas.openxmlformats.org/officeDocument/2006/relationships/hyperlink" Target="https://www.practiceadvisor.org/Modules/improving-clinical-care/Addressing-Substance-Use/login?ReturnUrl=/Modules/improving-clinical-care/Addressing-Substance-Use" TargetMode="External"/><Relationship Id="rId17" Type="http://schemas.openxmlformats.org/officeDocument/2006/relationships/hyperlink" Target="http://www.ceasar-boston.org/CRAFFT/pdf/CRAFFT_English.pdf" TargetMode="External"/><Relationship Id="rId25" Type="http://schemas.openxmlformats.org/officeDocument/2006/relationships/hyperlink" Target="https://www.drugabuse.gov/nidamed-medical-health-professionals/opioid-pain-management-cmes/unaccredited-module-1-safe-prescribing-pain" TargetMode="External"/><Relationship Id="rId33" Type="http://schemas.openxmlformats.org/officeDocument/2006/relationships/hyperlink" Target="http://contemporarypediatrics.modernmedicine.com/contemporary-pediatrics/content/tags/adolescent-medicine/heeadsss-30-psychosocial-interview-adolesce?page=full" TargetMode="External"/><Relationship Id="rId38" Type="http://schemas.openxmlformats.org/officeDocument/2006/relationships/hyperlink" Target="http://www.samhsa.gov/medication-assisted-treatment/treatment/buprenorphine" TargetMode="External"/><Relationship Id="rId46" Type="http://schemas.openxmlformats.org/officeDocument/2006/relationships/hyperlink" Target="http://monitoringthefuture.org/" TargetMode="External"/><Relationship Id="rId2" Type="http://schemas.openxmlformats.org/officeDocument/2006/relationships/numbering" Target="numbering.xml"/><Relationship Id="rId16" Type="http://schemas.openxmlformats.org/officeDocument/2006/relationships/hyperlink" Target="http://www.ceasar-boston.org/CRAFFT/pdf/CRAFFT_SA_English.pdf" TargetMode="External"/><Relationship Id="rId20" Type="http://schemas.openxmlformats.org/officeDocument/2006/relationships/hyperlink" Target="https://www.drugabuse.gov/nidamed-medical-health-professionals/tool-resources-your-practice/screening-assessment-drug-testing-resources/american-psychiatric-association-adapted-nida" TargetMode="External"/><Relationship Id="rId29" Type="http://schemas.openxmlformats.org/officeDocument/2006/relationships/hyperlink" Target="http://www.fda.gov/downloads/Drugs/ResourcesForYou/Consumers/BuyingUsingMedicineSafely/EnsuringSafeUseofMedicine/SafeDisposalofMedicines/UCM337803.pdf" TargetMode="External"/><Relationship Id="rId41" Type="http://schemas.openxmlformats.org/officeDocument/2006/relationships/hyperlink" Target="https://teens.drugabuse.gov/"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ebcampus.drexelmed.edu/nida/module_2/default_FrameSet.htm" TargetMode="External"/><Relationship Id="rId24" Type="http://schemas.openxmlformats.org/officeDocument/2006/relationships/image" Target="media/image6.png"/><Relationship Id="rId32" Type="http://schemas.openxmlformats.org/officeDocument/2006/relationships/hyperlink" Target="http://www.ceasar-boston.org/CRAFFT/index.php" TargetMode="External"/><Relationship Id="rId37" Type="http://schemas.openxmlformats.org/officeDocument/2006/relationships/hyperlink" Target="http://www.nattc.org/projects/bupyoung.aspx" TargetMode="External"/><Relationship Id="rId40" Type="http://schemas.openxmlformats.org/officeDocument/2006/relationships/image" Target="media/image10.png"/><Relationship Id="rId45" Type="http://schemas.openxmlformats.org/officeDocument/2006/relationships/hyperlink" Target="http://www.ncbi.nlm.nih.gov/pubmed/27338974"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quantiamd.com/player/yydibrppq?cs=18zwpw3rw2k" TargetMode="External"/><Relationship Id="rId23" Type="http://schemas.openxmlformats.org/officeDocument/2006/relationships/image" Target="media/image5.jpeg"/><Relationship Id="rId28" Type="http://schemas.openxmlformats.org/officeDocument/2006/relationships/hyperlink" Target="http://www.fda.gov/ForConsumers/ConsumerUpdates/ucm101653.htm" TargetMode="External"/><Relationship Id="rId36" Type="http://schemas.openxmlformats.org/officeDocument/2006/relationships/image" Target="media/image9.PNG"/><Relationship Id="rId49" Type="http://schemas.openxmlformats.org/officeDocument/2006/relationships/hyperlink" Target="https://www.drugabuse.gov/nidamed-medical-health-professionals" TargetMode="External"/><Relationship Id="rId10" Type="http://schemas.openxmlformats.org/officeDocument/2006/relationships/image" Target="media/image1.PNG"/><Relationship Id="rId19" Type="http://schemas.openxmlformats.org/officeDocument/2006/relationships/hyperlink" Target="https://www.drugabuse.gov/adolescent-substance-use-screening-tools" TargetMode="External"/><Relationship Id="rId31" Type="http://schemas.openxmlformats.org/officeDocument/2006/relationships/hyperlink" Target="https://www.drugabuse.gov/sites/default/files/podata_1_17_14.pdf" TargetMode="External"/><Relationship Id="rId44" Type="http://schemas.openxmlformats.org/officeDocument/2006/relationships/hyperlink" Target="http://pediatrics.aappublications.org/content/133/6/e1798.full"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ontemporarypediatrics.modernmedicine.com/contemporary-pediatrics/content/tags/adolescent-medicine/heeadsss-30-psychosocial-interview-adolesce?page=full" TargetMode="External"/><Relationship Id="rId14" Type="http://schemas.openxmlformats.org/officeDocument/2006/relationships/image" Target="media/image3.PNG"/><Relationship Id="rId22" Type="http://schemas.openxmlformats.org/officeDocument/2006/relationships/hyperlink" Target="http://pediatrics.aappublications.org/content/138/1/e20161211"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http://adai.washington.edu/instruments/pdf/Problem_Oriented_Screening_Instrument_for_Teenagers_188.pdf" TargetMode="External"/><Relationship Id="rId43" Type="http://schemas.openxmlformats.org/officeDocument/2006/relationships/hyperlink" Target="https://d14rmgtrwzf5a.cloudfront.net/sites/default/files/soa_2014.pdf" TargetMode="External"/><Relationship Id="rId48" Type="http://schemas.openxmlformats.org/officeDocument/2006/relationships/hyperlink" Target="http://www.cdc.gov/healthyyouth/data/yrbs/index.htm" TargetMode="External"/><Relationship Id="rId8" Type="http://schemas.openxmlformats.org/officeDocument/2006/relationships/hyperlink" Target="https://www.adolescenthealth.org/SAHM_Main/media/Advocacy/Positions/Aug-04-Confidential_Health_Care_for_Adolescents.pdf" TargetMode="External"/><Relationship Id="rId5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FAFF48-6562-4515-ADBC-3D4B58B24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14</Pages>
  <Words>3314</Words>
  <Characters>18890</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JBS International</Company>
  <LinksUpToDate>false</LinksUpToDate>
  <CharactersWithSpaces>22160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Veronica Junghahn</dc:creator>
  <cp:lastModifiedBy>Veronica Junghahn</cp:lastModifiedBy>
  <cp:revision>4</cp:revision>
  <cp:lastPrinted>2016-11-08T20:12:00Z</cp:lastPrinted>
  <dcterms:created xsi:type="dcterms:W3CDTF">2017-05-15T17:51:00Z</dcterms:created>
  <dcterms:modified xsi:type="dcterms:W3CDTF">2017-05-15T18:39:00Z</dcterms:modified>
</cp:coreProperties>
</file>